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6BF7" w14:textId="77777777" w:rsidR="00DD6D91" w:rsidRPr="00032EAF" w:rsidRDefault="00DD6D91" w:rsidP="00DD6D91">
      <w:pPr>
        <w:pStyle w:val="Title"/>
        <w:rPr>
          <w:rFonts w:asciiTheme="minorHAnsi" w:hAnsiTheme="minorHAnsi"/>
          <w:sz w:val="24"/>
          <w:szCs w:val="24"/>
        </w:rPr>
      </w:pPr>
      <w:r w:rsidRPr="00032EAF">
        <w:rPr>
          <w:rFonts w:asciiTheme="minorHAnsi" w:hAnsiTheme="minorHAnsi"/>
          <w:sz w:val="24"/>
          <w:szCs w:val="24"/>
        </w:rPr>
        <w:t>Milwaukee Area Domestic Animal Control Commission</w:t>
      </w:r>
    </w:p>
    <w:p w14:paraId="19259349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3839 W. Burnham St.</w:t>
      </w:r>
    </w:p>
    <w:p w14:paraId="519025F8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>West Milwaukee, WI  53215</w:t>
      </w:r>
    </w:p>
    <w:p w14:paraId="220D7BC1" w14:textId="77777777" w:rsidR="00DD6D91" w:rsidRPr="00032EAF" w:rsidRDefault="00DD6D91" w:rsidP="00DD6D91">
      <w:pPr>
        <w:jc w:val="center"/>
        <w:rPr>
          <w:rFonts w:asciiTheme="minorHAnsi" w:hAnsiTheme="minorHAnsi"/>
          <w:b/>
          <w:sz w:val="22"/>
          <w:szCs w:val="22"/>
        </w:rPr>
      </w:pPr>
      <w:r w:rsidRPr="00032EAF">
        <w:rPr>
          <w:rFonts w:asciiTheme="minorHAnsi" w:hAnsiTheme="minorHAnsi"/>
          <w:b/>
          <w:sz w:val="22"/>
          <w:szCs w:val="22"/>
        </w:rPr>
        <w:t xml:space="preserve">(414) 649-8640   FAX (414) </w:t>
      </w:r>
      <w:r w:rsidR="00323849" w:rsidRPr="00032EAF">
        <w:rPr>
          <w:rFonts w:asciiTheme="minorHAnsi" w:hAnsiTheme="minorHAnsi"/>
          <w:b/>
          <w:sz w:val="22"/>
          <w:szCs w:val="22"/>
        </w:rPr>
        <w:t>763-6234</w:t>
      </w:r>
    </w:p>
    <w:p w14:paraId="7A515AB9" w14:textId="77777777" w:rsidR="00DD6D91" w:rsidRPr="00032EAF" w:rsidRDefault="00DD6D91" w:rsidP="00DD6D91">
      <w:pPr>
        <w:pStyle w:val="Heading1"/>
        <w:rPr>
          <w:rFonts w:asciiTheme="minorHAnsi" w:hAnsiTheme="minorHAnsi"/>
          <w:szCs w:val="24"/>
        </w:rPr>
      </w:pPr>
    </w:p>
    <w:p w14:paraId="1E127394" w14:textId="77777777" w:rsidR="00DD6D91" w:rsidRPr="00032EAF" w:rsidRDefault="00DD6D91" w:rsidP="00FB1D31">
      <w:pPr>
        <w:pStyle w:val="Heading1"/>
        <w:rPr>
          <w:rFonts w:asciiTheme="minorHAnsi" w:hAnsiTheme="minorHAnsi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 xml:space="preserve">BOARD OF </w:t>
      </w:r>
      <w:proofErr w:type="gramStart"/>
      <w:r w:rsidRPr="00032EAF">
        <w:rPr>
          <w:rFonts w:asciiTheme="minorHAnsi" w:hAnsiTheme="minorHAnsi"/>
          <w:sz w:val="22"/>
          <w:szCs w:val="22"/>
        </w:rPr>
        <w:t>DIRECTORS</w:t>
      </w:r>
      <w:proofErr w:type="gramEnd"/>
      <w:r w:rsidR="00FB1D3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MEETING </w:t>
      </w:r>
    </w:p>
    <w:p w14:paraId="44E8BEB8" w14:textId="25BC711D" w:rsidR="00DD6D91" w:rsidRPr="00032EAF" w:rsidRDefault="00FB1D31" w:rsidP="00FB1D31">
      <w:pPr>
        <w:pStyle w:val="Heading2"/>
        <w:rPr>
          <w:rFonts w:asciiTheme="minorHAnsi" w:hAnsiTheme="minorHAnsi"/>
          <w:b w:val="0"/>
          <w:color w:val="000000"/>
          <w:sz w:val="22"/>
          <w:szCs w:val="22"/>
        </w:rPr>
      </w:pPr>
      <w:r w:rsidRPr="00032EAF">
        <w:rPr>
          <w:rFonts w:asciiTheme="minorHAnsi" w:hAnsiTheme="minorHAnsi"/>
          <w:sz w:val="22"/>
          <w:szCs w:val="22"/>
        </w:rPr>
        <w:t>Tuesday</w:t>
      </w:r>
      <w:r w:rsidR="003B1DC6" w:rsidRPr="00032EAF">
        <w:rPr>
          <w:rFonts w:asciiTheme="minorHAnsi" w:hAnsiTheme="minorHAnsi"/>
          <w:sz w:val="22"/>
          <w:szCs w:val="22"/>
        </w:rPr>
        <w:t>, October</w:t>
      </w:r>
      <w:r w:rsidR="00260B6F">
        <w:rPr>
          <w:rFonts w:asciiTheme="minorHAnsi" w:hAnsiTheme="minorHAnsi"/>
          <w:sz w:val="22"/>
          <w:szCs w:val="22"/>
        </w:rPr>
        <w:t xml:space="preserve"> </w:t>
      </w:r>
      <w:r w:rsidR="00806315">
        <w:rPr>
          <w:rFonts w:asciiTheme="minorHAnsi" w:hAnsiTheme="minorHAnsi"/>
          <w:sz w:val="22"/>
          <w:szCs w:val="22"/>
        </w:rPr>
        <w:t>21</w:t>
      </w:r>
      <w:r w:rsidR="00D00501">
        <w:rPr>
          <w:rFonts w:asciiTheme="minorHAnsi" w:hAnsiTheme="minorHAnsi"/>
          <w:sz w:val="22"/>
          <w:szCs w:val="22"/>
        </w:rPr>
        <w:t>,</w:t>
      </w:r>
      <w:r w:rsidR="003B1DC6" w:rsidRPr="00032EA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260B6F">
        <w:rPr>
          <w:rFonts w:asciiTheme="minorHAnsi" w:hAnsiTheme="minorHAnsi"/>
          <w:sz w:val="22"/>
          <w:szCs w:val="22"/>
        </w:rPr>
        <w:t>202</w:t>
      </w:r>
      <w:r w:rsidR="00181CD1">
        <w:rPr>
          <w:rFonts w:asciiTheme="minorHAnsi" w:hAnsiTheme="minorHAnsi"/>
          <w:sz w:val="22"/>
          <w:szCs w:val="22"/>
        </w:rPr>
        <w:t>5</w:t>
      </w:r>
      <w:proofErr w:type="gramEnd"/>
      <w:r w:rsidR="00DD6D91" w:rsidRPr="00032EAF">
        <w:rPr>
          <w:rFonts w:asciiTheme="minorHAnsi" w:hAnsiTheme="minorHAnsi"/>
          <w:sz w:val="22"/>
          <w:szCs w:val="22"/>
        </w:rPr>
        <w:t xml:space="preserve"> </w:t>
      </w:r>
      <w:r w:rsidRPr="00032EAF">
        <w:rPr>
          <w:rFonts w:asciiTheme="minorHAnsi" w:hAnsiTheme="minorHAnsi"/>
          <w:sz w:val="22"/>
          <w:szCs w:val="22"/>
        </w:rPr>
        <w:t xml:space="preserve">at </w:t>
      </w:r>
      <w:r w:rsidR="00DD549E">
        <w:rPr>
          <w:rFonts w:asciiTheme="minorHAnsi" w:hAnsiTheme="minorHAnsi"/>
          <w:color w:val="000000"/>
          <w:sz w:val="22"/>
          <w:szCs w:val="22"/>
        </w:rPr>
        <w:t>1:</w:t>
      </w:r>
      <w:r w:rsidR="00C36F1A">
        <w:rPr>
          <w:rFonts w:asciiTheme="minorHAnsi" w:hAnsiTheme="minorHAnsi"/>
          <w:color w:val="000000"/>
          <w:sz w:val="22"/>
          <w:szCs w:val="22"/>
        </w:rPr>
        <w:t>3</w:t>
      </w:r>
      <w:r w:rsidR="003C4FCF" w:rsidRPr="00032EAF">
        <w:rPr>
          <w:rFonts w:asciiTheme="minorHAnsi" w:hAnsiTheme="minorHAnsi"/>
          <w:color w:val="000000"/>
          <w:sz w:val="22"/>
          <w:szCs w:val="22"/>
        </w:rPr>
        <w:t xml:space="preserve">0 </w:t>
      </w:r>
      <w:r w:rsidR="003B1DC6" w:rsidRPr="00032EAF">
        <w:rPr>
          <w:rFonts w:asciiTheme="minorHAnsi" w:hAnsiTheme="minorHAnsi"/>
          <w:color w:val="000000"/>
          <w:sz w:val="22"/>
          <w:szCs w:val="22"/>
        </w:rPr>
        <w:t>PM</w:t>
      </w:r>
    </w:p>
    <w:p w14:paraId="3932FE04" w14:textId="6159B479" w:rsidR="00DD6D91" w:rsidRPr="00032EAF" w:rsidRDefault="00F01747" w:rsidP="00F0174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8"/>
          <w:szCs w:val="18"/>
        </w:rPr>
        <w:t>VIA TELECONFERENCE</w:t>
      </w:r>
    </w:p>
    <w:tbl>
      <w:tblPr>
        <w:tblW w:w="11469" w:type="dxa"/>
        <w:tblLayout w:type="fixed"/>
        <w:tblLook w:val="0000" w:firstRow="0" w:lastRow="0" w:firstColumn="0" w:lastColumn="0" w:noHBand="0" w:noVBand="0"/>
      </w:tblPr>
      <w:tblGrid>
        <w:gridCol w:w="468"/>
        <w:gridCol w:w="144"/>
        <w:gridCol w:w="486"/>
        <w:gridCol w:w="629"/>
        <w:gridCol w:w="6630"/>
        <w:gridCol w:w="913"/>
        <w:gridCol w:w="1571"/>
        <w:gridCol w:w="628"/>
      </w:tblGrid>
      <w:tr w:rsidR="00DD6D91" w:rsidRPr="00032EAF" w14:paraId="22A43356" w14:textId="77777777" w:rsidTr="00A41AFA">
        <w:trPr>
          <w:gridBefore w:val="2"/>
          <w:wBefore w:w="612" w:type="dxa"/>
        </w:trPr>
        <w:tc>
          <w:tcPr>
            <w:tcW w:w="486" w:type="dxa"/>
          </w:tcPr>
          <w:p w14:paraId="7447A65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9" w:type="dxa"/>
          </w:tcPr>
          <w:p w14:paraId="7BC504A2" w14:textId="77777777" w:rsidR="00DD6D91" w:rsidRPr="00A92892" w:rsidRDefault="00DD6D91" w:rsidP="00A9289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543" w:type="dxa"/>
            <w:gridSpan w:val="2"/>
          </w:tcPr>
          <w:p w14:paraId="4864F655" w14:textId="77777777" w:rsidR="00A41AFA" w:rsidRPr="00A41AFA" w:rsidRDefault="00A41AFA" w:rsidP="00A41AFA">
            <w:pPr>
              <w:jc w:val="center"/>
              <w:rPr>
                <w:rFonts w:asciiTheme="minorHAnsi" w:hAnsiTheme="minorHAnsi" w:cstheme="minorHAnsi"/>
                <w:color w:val="252424"/>
              </w:rPr>
            </w:pPr>
            <w:r w:rsidRPr="00A41AFA">
              <w:rPr>
                <w:rFonts w:asciiTheme="minorHAnsi" w:hAnsiTheme="minorHAnsi" w:cstheme="minorHAnsi"/>
                <w:color w:val="252424"/>
              </w:rPr>
              <w:t>Join Zoom Meeting</w:t>
            </w:r>
          </w:p>
          <w:p w14:paraId="644AE6A1" w14:textId="3CE2C179" w:rsidR="00A41AFA" w:rsidRPr="00A41AFA" w:rsidRDefault="00A41AFA" w:rsidP="00A41AFA">
            <w:pPr>
              <w:jc w:val="center"/>
              <w:rPr>
                <w:rFonts w:asciiTheme="minorHAnsi" w:hAnsiTheme="minorHAnsi" w:cstheme="minorHAnsi"/>
                <w:color w:val="252424"/>
              </w:rPr>
            </w:pPr>
            <w:r w:rsidRPr="00A41AFA">
              <w:rPr>
                <w:rFonts w:asciiTheme="minorHAnsi" w:hAnsiTheme="minorHAnsi" w:cstheme="minorHAnsi"/>
                <w:color w:val="252424"/>
              </w:rPr>
              <w:t>https://us06web.zoom.us/j/85864162886?pwd=bNWv44A35xIKavs5YV8RHa7Kr8eSyw</w:t>
            </w:r>
            <w:r>
              <w:rPr>
                <w:rFonts w:asciiTheme="minorHAnsi" w:hAnsiTheme="minorHAnsi" w:cstheme="minorHAnsi"/>
                <w:color w:val="252424"/>
              </w:rPr>
              <w:t>.1</w:t>
            </w:r>
          </w:p>
          <w:p w14:paraId="1EA4921D" w14:textId="77777777" w:rsidR="00A41AFA" w:rsidRPr="00A41AFA" w:rsidRDefault="00A41AFA" w:rsidP="00A41AFA">
            <w:pPr>
              <w:jc w:val="center"/>
              <w:rPr>
                <w:rFonts w:asciiTheme="minorHAnsi" w:hAnsiTheme="minorHAnsi" w:cstheme="minorHAnsi"/>
                <w:color w:val="252424"/>
              </w:rPr>
            </w:pPr>
            <w:r w:rsidRPr="00A41AFA">
              <w:rPr>
                <w:rFonts w:asciiTheme="minorHAnsi" w:hAnsiTheme="minorHAnsi" w:cstheme="minorHAnsi"/>
                <w:color w:val="252424"/>
              </w:rPr>
              <w:t>Meeting ID: 858 6416 2886</w:t>
            </w:r>
          </w:p>
          <w:p w14:paraId="35E6E4DC" w14:textId="76FD1110" w:rsidR="00DD6D91" w:rsidRDefault="00A41AFA" w:rsidP="00A41AFA">
            <w:pPr>
              <w:ind w:left="1680"/>
              <w:rPr>
                <w:rFonts w:asciiTheme="minorHAnsi" w:hAnsiTheme="minorHAnsi" w:cstheme="minorHAnsi"/>
                <w:color w:val="252424"/>
              </w:rPr>
            </w:pPr>
            <w:r>
              <w:rPr>
                <w:rFonts w:asciiTheme="minorHAnsi" w:hAnsiTheme="minorHAnsi" w:cstheme="minorHAnsi"/>
                <w:color w:val="252424"/>
              </w:rPr>
              <w:t xml:space="preserve">                        </w:t>
            </w:r>
            <w:r w:rsidRPr="00A41AFA">
              <w:rPr>
                <w:rFonts w:asciiTheme="minorHAnsi" w:hAnsiTheme="minorHAnsi" w:cstheme="minorHAnsi"/>
                <w:color w:val="252424"/>
              </w:rPr>
              <w:t>Passcode: 469773</w:t>
            </w:r>
          </w:p>
          <w:p w14:paraId="28BA8652" w14:textId="77777777" w:rsidR="00A41AFA" w:rsidRDefault="00A41AFA" w:rsidP="00A41AFA">
            <w:pPr>
              <w:ind w:left="1680"/>
              <w:jc w:val="center"/>
              <w:rPr>
                <w:rFonts w:asciiTheme="minorHAnsi" w:hAnsiTheme="minorHAnsi" w:cstheme="minorHAnsi"/>
                <w:color w:val="252424"/>
              </w:rPr>
            </w:pPr>
          </w:p>
          <w:p w14:paraId="504FC17F" w14:textId="2A862659" w:rsidR="00A41AFA" w:rsidRPr="00A92892" w:rsidRDefault="00A41AFA" w:rsidP="00A41AFA">
            <w:pPr>
              <w:ind w:left="168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99" w:type="dxa"/>
            <w:gridSpan w:val="2"/>
          </w:tcPr>
          <w:p w14:paraId="1EBF0EB7" w14:textId="32B4D32F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028CAF1A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10522E3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3BC35111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4F09BA4A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2"/>
          </w:tcPr>
          <w:p w14:paraId="433C7CCD" w14:textId="22C8B8C2" w:rsidR="00DD6D91" w:rsidRPr="00032EAF" w:rsidRDefault="00033855" w:rsidP="00033855">
            <w:pPr>
              <w:ind w:firstLine="16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  <w:u w:val="single"/>
              </w:rPr>
              <w:t xml:space="preserve">RECOMMENDED </w:t>
            </w:r>
            <w:r w:rsidR="00DD6D91" w:rsidRPr="00032EAF">
              <w:rPr>
                <w:rFonts w:asciiTheme="minorHAnsi" w:hAnsiTheme="minorHAnsi"/>
                <w:sz w:val="18"/>
                <w:szCs w:val="18"/>
                <w:u w:val="single"/>
              </w:rPr>
              <w:t>ACTION</w:t>
            </w:r>
          </w:p>
        </w:tc>
      </w:tr>
      <w:tr w:rsidR="00DD6D91" w:rsidRPr="00032EAF" w14:paraId="0018CC8C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6A2617C3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526A9132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5D5117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2"/>
          </w:tcPr>
          <w:p w14:paraId="0B02A8F7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48DFB285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526BCEE8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630" w:type="dxa"/>
            <w:gridSpan w:val="2"/>
          </w:tcPr>
          <w:p w14:paraId="0CED6F0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0BC9315E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Roll Call</w:t>
            </w:r>
          </w:p>
        </w:tc>
        <w:tc>
          <w:tcPr>
            <w:tcW w:w="2484" w:type="dxa"/>
            <w:gridSpan w:val="2"/>
          </w:tcPr>
          <w:p w14:paraId="4077A41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6D9CB98B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48D064D1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7DB8913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2CA815BE" w14:textId="77777777" w:rsidR="00032EAF" w:rsidRPr="00032EAF" w:rsidRDefault="00032EAF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2"/>
          </w:tcPr>
          <w:p w14:paraId="4756F25D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D6D91" w:rsidRPr="00032EAF" w14:paraId="7CF2B603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3086E895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630" w:type="dxa"/>
            <w:gridSpan w:val="2"/>
          </w:tcPr>
          <w:p w14:paraId="429562F0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*</w:t>
            </w:r>
            <w:r w:rsidR="00AB2285" w:rsidRPr="00032EAF">
              <w:rPr>
                <w:rFonts w:asciiTheme="minorHAnsi" w:hAnsiTheme="minorHAnsi"/>
                <w:sz w:val="18"/>
                <w:szCs w:val="18"/>
              </w:rPr>
              <w:t>***</w:t>
            </w:r>
          </w:p>
        </w:tc>
        <w:tc>
          <w:tcPr>
            <w:tcW w:w="7259" w:type="dxa"/>
            <w:gridSpan w:val="2"/>
          </w:tcPr>
          <w:p w14:paraId="78015D9C" w14:textId="68111B79" w:rsidR="00DD6D91" w:rsidRPr="00032EAF" w:rsidRDefault="00DD6D91" w:rsidP="00801B79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Approval of Minutes – </w:t>
            </w:r>
            <w:r w:rsidR="00C56FD8">
              <w:rPr>
                <w:rFonts w:asciiTheme="minorHAnsi" w:hAnsiTheme="minorHAnsi"/>
                <w:sz w:val="18"/>
                <w:szCs w:val="18"/>
              </w:rPr>
              <w:t xml:space="preserve">April </w:t>
            </w:r>
            <w:r w:rsidR="00EA03D7">
              <w:rPr>
                <w:rFonts w:asciiTheme="minorHAnsi" w:hAnsiTheme="minorHAnsi"/>
                <w:sz w:val="18"/>
                <w:szCs w:val="18"/>
              </w:rPr>
              <w:t>1</w:t>
            </w:r>
            <w:r w:rsidR="00181CD1">
              <w:rPr>
                <w:rFonts w:asciiTheme="minorHAnsi" w:hAnsiTheme="minorHAnsi"/>
                <w:sz w:val="18"/>
                <w:szCs w:val="18"/>
              </w:rPr>
              <w:t>5</w:t>
            </w:r>
            <w:r w:rsidR="00DD549E">
              <w:rPr>
                <w:rFonts w:asciiTheme="minorHAnsi" w:hAnsiTheme="minorHAnsi"/>
                <w:sz w:val="18"/>
                <w:szCs w:val="18"/>
              </w:rPr>
              <w:t>,</w:t>
            </w:r>
            <w:r w:rsidR="0044337D" w:rsidRPr="00032EA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5F6E">
              <w:rPr>
                <w:rFonts w:asciiTheme="minorHAnsi" w:hAnsiTheme="minorHAnsi"/>
                <w:sz w:val="18"/>
                <w:szCs w:val="18"/>
              </w:rPr>
              <w:t>20</w:t>
            </w:r>
            <w:r w:rsidR="00033855">
              <w:rPr>
                <w:rFonts w:asciiTheme="minorHAnsi" w:hAnsiTheme="minorHAnsi"/>
                <w:sz w:val="18"/>
                <w:szCs w:val="18"/>
              </w:rPr>
              <w:t>2</w:t>
            </w:r>
            <w:r w:rsidR="00181CD1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2484" w:type="dxa"/>
            <w:gridSpan w:val="2"/>
          </w:tcPr>
          <w:p w14:paraId="6771345D" w14:textId="226BBCAB" w:rsidR="00DD6D91" w:rsidRPr="00032EAF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 w:rsidR="00970931"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DD6D91"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</w:tc>
      </w:tr>
      <w:tr w:rsidR="00DD6D91" w:rsidRPr="00032EAF" w14:paraId="179E1822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063D9651" w14:textId="77777777" w:rsidR="00DD6D91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  <w:gridSpan w:val="2"/>
          </w:tcPr>
          <w:p w14:paraId="03BC5368" w14:textId="77777777" w:rsidR="00DD6D91" w:rsidRPr="00032EAF" w:rsidRDefault="00DD6D91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6AD8762D" w14:textId="77777777" w:rsidR="00DD6D91" w:rsidRPr="00032EAF" w:rsidRDefault="00DD6D91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2484" w:type="dxa"/>
            <w:gridSpan w:val="2"/>
          </w:tcPr>
          <w:p w14:paraId="0D3A7B6F" w14:textId="77777777" w:rsidR="00DD6D91" w:rsidRPr="00032EAF" w:rsidRDefault="00DD6D91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D9260A8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27109CC8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630" w:type="dxa"/>
            <w:gridSpan w:val="2"/>
          </w:tcPr>
          <w:p w14:paraId="435B629F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23E34FEB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President’s Report</w:t>
            </w:r>
          </w:p>
        </w:tc>
        <w:tc>
          <w:tcPr>
            <w:tcW w:w="2484" w:type="dxa"/>
            <w:gridSpan w:val="2"/>
          </w:tcPr>
          <w:p w14:paraId="627DC243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717C6D5F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4392B81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EAE1B61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285D5931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2"/>
          </w:tcPr>
          <w:p w14:paraId="20337782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46FC19B5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4D7CC9BA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4. </w:t>
            </w:r>
          </w:p>
        </w:tc>
        <w:tc>
          <w:tcPr>
            <w:tcW w:w="630" w:type="dxa"/>
            <w:gridSpan w:val="2"/>
          </w:tcPr>
          <w:p w14:paraId="4753B3EB" w14:textId="03654CE8" w:rsidR="001C10FB" w:rsidRPr="00032EAF" w:rsidRDefault="00A92892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259" w:type="dxa"/>
            <w:gridSpan w:val="2"/>
          </w:tcPr>
          <w:p w14:paraId="712A25EB" w14:textId="77777777" w:rsidR="001C10FB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Executive Director’s Report</w:t>
            </w:r>
          </w:p>
          <w:p w14:paraId="78FDA99F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a.  Operational Update</w:t>
            </w:r>
          </w:p>
        </w:tc>
        <w:tc>
          <w:tcPr>
            <w:tcW w:w="2484" w:type="dxa"/>
            <w:gridSpan w:val="2"/>
          </w:tcPr>
          <w:p w14:paraId="36611F5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</w:p>
        </w:tc>
      </w:tr>
      <w:tr w:rsidR="001C10FB" w:rsidRPr="00032EAF" w14:paraId="409AD673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50730B12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687C94F7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0E6BC95C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2"/>
          </w:tcPr>
          <w:p w14:paraId="58188B0A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1C242A8E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0F21CF20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630" w:type="dxa"/>
            <w:gridSpan w:val="2"/>
          </w:tcPr>
          <w:p w14:paraId="1F13ADD5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5100887D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Treasurer’s Report</w:t>
            </w:r>
          </w:p>
        </w:tc>
        <w:tc>
          <w:tcPr>
            <w:tcW w:w="2484" w:type="dxa"/>
            <w:gridSpan w:val="2"/>
          </w:tcPr>
          <w:p w14:paraId="1C810186" w14:textId="77777777" w:rsidR="001C10FB" w:rsidRPr="00032EAF" w:rsidRDefault="001C10FB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Discussion</w:t>
            </w:r>
            <w:r>
              <w:rPr>
                <w:rFonts w:asciiTheme="minorHAnsi" w:hAnsiTheme="minorHAnsi"/>
                <w:sz w:val="18"/>
                <w:szCs w:val="18"/>
              </w:rPr>
              <w:t>/Approval</w:t>
            </w:r>
          </w:p>
        </w:tc>
      </w:tr>
      <w:tr w:rsidR="001C10FB" w:rsidRPr="00032EAF" w14:paraId="3C0E8C4D" w14:textId="77777777" w:rsidTr="00A41AFA">
        <w:trPr>
          <w:gridAfter w:val="1"/>
          <w:wAfter w:w="628" w:type="dxa"/>
        </w:trPr>
        <w:tc>
          <w:tcPr>
            <w:tcW w:w="468" w:type="dxa"/>
          </w:tcPr>
          <w:p w14:paraId="328137E5" w14:textId="77777777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24A0969" w14:textId="6CC079F6" w:rsidR="001C10FB" w:rsidRPr="00032EAF" w:rsidRDefault="00FB6FA7" w:rsidP="00807E0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****</w:t>
            </w:r>
          </w:p>
        </w:tc>
        <w:tc>
          <w:tcPr>
            <w:tcW w:w="7259" w:type="dxa"/>
            <w:gridSpan w:val="2"/>
          </w:tcPr>
          <w:p w14:paraId="0D57C3FC" w14:textId="0AA13F0F" w:rsidR="001C10FB" w:rsidRPr="00032EAF" w:rsidRDefault="001C10FB" w:rsidP="00807E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a.  </w:t>
            </w:r>
            <w:r w:rsidR="00260B6F">
              <w:rPr>
                <w:rFonts w:asciiTheme="minorHAnsi" w:hAnsiTheme="minorHAnsi"/>
                <w:sz w:val="18"/>
                <w:szCs w:val="18"/>
              </w:rPr>
              <w:t>202</w:t>
            </w:r>
            <w:r w:rsidR="00181CD1">
              <w:rPr>
                <w:rFonts w:asciiTheme="minorHAnsi" w:hAnsiTheme="minorHAnsi"/>
                <w:sz w:val="18"/>
                <w:szCs w:val="18"/>
              </w:rPr>
              <w:t>6</w:t>
            </w:r>
            <w:r w:rsidR="00260B6F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>Budget</w:t>
            </w:r>
            <w:r w:rsidR="003D37D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484" w:type="dxa"/>
            <w:gridSpan w:val="2"/>
          </w:tcPr>
          <w:p w14:paraId="7B064EEB" w14:textId="77777777" w:rsidR="001C10FB" w:rsidRPr="00032EAF" w:rsidRDefault="001C10FB" w:rsidP="00807E07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97928" w:rsidRPr="00032EAF" w14:paraId="3564F85F" w14:textId="77777777" w:rsidTr="00A41AFA">
        <w:trPr>
          <w:gridAfter w:val="1"/>
          <w:wAfter w:w="628" w:type="dxa"/>
          <w:trHeight w:val="423"/>
        </w:trPr>
        <w:tc>
          <w:tcPr>
            <w:tcW w:w="468" w:type="dxa"/>
          </w:tcPr>
          <w:p w14:paraId="3840F37B" w14:textId="77777777" w:rsidR="00B97928" w:rsidRDefault="00B97928" w:rsidP="001C10F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14:paraId="2EC98363" w14:textId="77777777" w:rsidR="00B97928" w:rsidRPr="00032EAF" w:rsidRDefault="00B97928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03C22E4E" w14:textId="77777777" w:rsidR="00B97928" w:rsidRPr="00032EAF" w:rsidRDefault="00B97928" w:rsidP="00B9792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4" w:type="dxa"/>
            <w:gridSpan w:val="2"/>
          </w:tcPr>
          <w:p w14:paraId="4B7728CC" w14:textId="77777777" w:rsidR="00B97928" w:rsidRDefault="00B97928" w:rsidP="001C10F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C10FB" w:rsidRPr="00032EAF" w14:paraId="08B0B6B8" w14:textId="77777777" w:rsidTr="00A41AFA">
        <w:trPr>
          <w:gridAfter w:val="1"/>
          <w:wAfter w:w="628" w:type="dxa"/>
          <w:trHeight w:val="423"/>
        </w:trPr>
        <w:tc>
          <w:tcPr>
            <w:tcW w:w="468" w:type="dxa"/>
          </w:tcPr>
          <w:p w14:paraId="15739F6D" w14:textId="648C21B1" w:rsidR="001C10FB" w:rsidRPr="00032EAF" w:rsidRDefault="00EA03D7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1C10FB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  <w:gridSpan w:val="2"/>
          </w:tcPr>
          <w:p w14:paraId="0FB7CCE7" w14:textId="77777777" w:rsidR="001C10FB" w:rsidRPr="00032EAF" w:rsidRDefault="001C10FB" w:rsidP="001C10F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59" w:type="dxa"/>
            <w:gridSpan w:val="2"/>
          </w:tcPr>
          <w:p w14:paraId="193C6527" w14:textId="1B8A44F2" w:rsidR="001C10FB" w:rsidRPr="00032EAF" w:rsidRDefault="001C10FB" w:rsidP="00B97928">
            <w:pPr>
              <w:rPr>
                <w:rFonts w:asciiTheme="minorHAnsi" w:hAnsiTheme="minorHAnsi"/>
                <w:sz w:val="18"/>
                <w:szCs w:val="18"/>
              </w:rPr>
            </w:pPr>
            <w:r w:rsidRPr="00032EAF">
              <w:rPr>
                <w:rFonts w:asciiTheme="minorHAnsi" w:hAnsiTheme="minorHAnsi"/>
                <w:sz w:val="18"/>
                <w:szCs w:val="18"/>
              </w:rPr>
              <w:t>Adjournment</w:t>
            </w:r>
          </w:p>
        </w:tc>
        <w:tc>
          <w:tcPr>
            <w:tcW w:w="2484" w:type="dxa"/>
            <w:gridSpan w:val="2"/>
          </w:tcPr>
          <w:p w14:paraId="3D015B97" w14:textId="0FC6E842" w:rsidR="001C10FB" w:rsidRDefault="001C10FB" w:rsidP="001C10F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="00AE7962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970931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AE79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32EAF">
              <w:rPr>
                <w:rFonts w:asciiTheme="minorHAnsi" w:hAnsiTheme="minorHAnsi"/>
                <w:sz w:val="18"/>
                <w:szCs w:val="18"/>
              </w:rPr>
              <w:t>Approval</w:t>
            </w:r>
          </w:p>
          <w:p w14:paraId="78238233" w14:textId="77777777" w:rsidR="001C10FB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  <w:p w14:paraId="0546D046" w14:textId="77777777" w:rsidR="001C10FB" w:rsidRPr="00032EAF" w:rsidRDefault="001C10FB" w:rsidP="001C10FB">
            <w:pPr>
              <w:ind w:firstLine="72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E5E678A" w14:textId="77777777" w:rsidR="00DD6D91" w:rsidRPr="00032EAF" w:rsidRDefault="00DD6D91" w:rsidP="00DD6D91">
      <w:pPr>
        <w:rPr>
          <w:rFonts w:asciiTheme="minorHAnsi" w:hAnsiTheme="minorHAnsi"/>
        </w:rPr>
      </w:pP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  <w:r w:rsidRPr="00032EAF">
        <w:rPr>
          <w:rFonts w:asciiTheme="minorHAnsi" w:hAnsiTheme="minorHAnsi"/>
          <w:sz w:val="16"/>
          <w:szCs w:val="16"/>
          <w:u w:val="single"/>
        </w:rPr>
        <w:tab/>
      </w:r>
    </w:p>
    <w:p w14:paraId="06B709E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proofErr w:type="gramStart"/>
      <w:r w:rsidRPr="00032EAF">
        <w:rPr>
          <w:rFonts w:asciiTheme="minorHAnsi" w:hAnsiTheme="minorHAnsi"/>
          <w:sz w:val="18"/>
          <w:szCs w:val="18"/>
        </w:rPr>
        <w:t xml:space="preserve">*  </w:t>
      </w:r>
      <w:r w:rsidRPr="00032EAF">
        <w:rPr>
          <w:rFonts w:asciiTheme="minorHAnsi" w:hAnsiTheme="minorHAnsi"/>
          <w:sz w:val="18"/>
          <w:szCs w:val="18"/>
        </w:rPr>
        <w:tab/>
      </w:r>
      <w:proofErr w:type="gramEnd"/>
      <w:r w:rsidRPr="00032EAF">
        <w:rPr>
          <w:rFonts w:asciiTheme="minorHAnsi" w:hAnsiTheme="minorHAnsi"/>
          <w:sz w:val="18"/>
          <w:szCs w:val="18"/>
        </w:rPr>
        <w:t>Attachments</w:t>
      </w:r>
    </w:p>
    <w:p w14:paraId="3703A4A2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</w:t>
      </w:r>
      <w:proofErr w:type="gramStart"/>
      <w:r w:rsidRPr="00032EAF">
        <w:rPr>
          <w:rFonts w:asciiTheme="minorHAnsi" w:hAnsiTheme="minorHAnsi"/>
          <w:sz w:val="18"/>
          <w:szCs w:val="18"/>
        </w:rPr>
        <w:t xml:space="preserve">* </w:t>
      </w:r>
      <w:r w:rsidRPr="00032EAF">
        <w:rPr>
          <w:rFonts w:asciiTheme="minorHAnsi" w:hAnsiTheme="minorHAnsi"/>
          <w:sz w:val="18"/>
          <w:szCs w:val="18"/>
        </w:rPr>
        <w:tab/>
        <w:t>To</w:t>
      </w:r>
      <w:proofErr w:type="gramEnd"/>
      <w:r w:rsidRPr="00032EAF">
        <w:rPr>
          <w:rFonts w:asciiTheme="minorHAnsi" w:hAnsiTheme="minorHAnsi"/>
          <w:sz w:val="18"/>
          <w:szCs w:val="18"/>
        </w:rPr>
        <w:t xml:space="preserve"> be sent prior to meeting</w:t>
      </w:r>
    </w:p>
    <w:p w14:paraId="21CF99CB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</w:t>
      </w:r>
      <w:r w:rsidRPr="00032EAF">
        <w:rPr>
          <w:rFonts w:asciiTheme="minorHAnsi" w:hAnsiTheme="minorHAnsi"/>
          <w:sz w:val="18"/>
          <w:szCs w:val="18"/>
        </w:rPr>
        <w:tab/>
        <w:t>To be distributed at meeting</w:t>
      </w:r>
    </w:p>
    <w:p w14:paraId="344BCA67" w14:textId="77777777" w:rsidR="0098664F" w:rsidRPr="00032EAF" w:rsidRDefault="0098664F" w:rsidP="0098664F">
      <w:pPr>
        <w:rPr>
          <w:rFonts w:asciiTheme="minorHAnsi" w:hAnsiTheme="minorHAnsi"/>
          <w:sz w:val="18"/>
          <w:szCs w:val="18"/>
        </w:rPr>
      </w:pPr>
      <w:r w:rsidRPr="00032EAF">
        <w:rPr>
          <w:rFonts w:asciiTheme="minorHAnsi" w:hAnsiTheme="minorHAnsi"/>
          <w:sz w:val="18"/>
          <w:szCs w:val="18"/>
        </w:rPr>
        <w:t>****</w:t>
      </w:r>
      <w:r w:rsidRPr="00032EAF">
        <w:rPr>
          <w:rFonts w:asciiTheme="minorHAnsi" w:hAnsiTheme="minorHAnsi"/>
          <w:sz w:val="18"/>
          <w:szCs w:val="18"/>
        </w:rPr>
        <w:tab/>
        <w:t>To be sent via email prior to meeting</w:t>
      </w:r>
    </w:p>
    <w:p w14:paraId="5AA09A19" w14:textId="77777777" w:rsidR="0098664F" w:rsidRDefault="0098664F" w:rsidP="0098664F">
      <w:pPr>
        <w:rPr>
          <w:rFonts w:asciiTheme="minorHAnsi" w:hAnsiTheme="minorHAnsi"/>
          <w:sz w:val="18"/>
          <w:szCs w:val="18"/>
        </w:rPr>
      </w:pPr>
    </w:p>
    <w:p w14:paraId="5E449243" w14:textId="77777777" w:rsidR="005F70A7" w:rsidRPr="00032EAF" w:rsidRDefault="005F70A7" w:rsidP="0098664F">
      <w:pPr>
        <w:rPr>
          <w:rFonts w:asciiTheme="minorHAnsi" w:hAnsiTheme="minorHAnsi"/>
          <w:sz w:val="18"/>
          <w:szCs w:val="18"/>
        </w:rPr>
      </w:pPr>
    </w:p>
    <w:p w14:paraId="07AC04BC" w14:textId="77777777" w:rsidR="0098664F" w:rsidRPr="00032EAF" w:rsidRDefault="0098664F" w:rsidP="0098664F">
      <w:pPr>
        <w:jc w:val="center"/>
        <w:rPr>
          <w:rFonts w:asciiTheme="minorHAnsi" w:hAnsiTheme="minorHAnsi"/>
          <w:sz w:val="18"/>
          <w:szCs w:val="18"/>
        </w:rPr>
      </w:pPr>
    </w:p>
    <w:p w14:paraId="6D3E6574" w14:textId="77777777" w:rsidR="0098664F" w:rsidRPr="005F70A7" w:rsidRDefault="0098664F" w:rsidP="0098664F">
      <w:pPr>
        <w:pStyle w:val="Heading6"/>
        <w:rPr>
          <w:rFonts w:asciiTheme="minorHAnsi" w:hAnsiTheme="minorHAnsi"/>
          <w:szCs w:val="18"/>
        </w:rPr>
      </w:pPr>
      <w:r w:rsidRPr="005F70A7">
        <w:rPr>
          <w:rFonts w:asciiTheme="minorHAnsi" w:hAnsiTheme="minorHAnsi"/>
          <w:szCs w:val="18"/>
        </w:rPr>
        <w:t>NONDISCRIMINATION STATEMENT</w:t>
      </w:r>
    </w:p>
    <w:p w14:paraId="0DC70616" w14:textId="71A11D5F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MADACC DOES NOT DISCRIIMINATE AGAINST INDIVIDUALS ON THE BASIS OF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RACE</w:t>
        </w:r>
      </w:smartTag>
      <w:r w:rsidRPr="005F70A7">
        <w:rPr>
          <w:rFonts w:asciiTheme="minorHAnsi" w:hAnsiTheme="minorHAnsi"/>
          <w:sz w:val="18"/>
          <w:szCs w:val="18"/>
        </w:rPr>
        <w:t xml:space="preserve">, COLOR, RELIGION,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AGE</w:t>
        </w:r>
      </w:smartTag>
      <w:r w:rsidRPr="005F70A7">
        <w:rPr>
          <w:rFonts w:asciiTheme="minorHAnsi" w:hAnsiTheme="minorHAnsi"/>
          <w:sz w:val="18"/>
          <w:szCs w:val="18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27411FAF" w14:textId="77777777" w:rsidR="00FB1D31" w:rsidRPr="005F70A7" w:rsidRDefault="00FB1D31" w:rsidP="0098664F">
      <w:pPr>
        <w:pStyle w:val="Heading7"/>
        <w:rPr>
          <w:rFonts w:asciiTheme="minorHAnsi" w:hAnsiTheme="minorHAnsi"/>
          <w:sz w:val="18"/>
          <w:szCs w:val="18"/>
        </w:rPr>
      </w:pPr>
    </w:p>
    <w:p w14:paraId="08693E11" w14:textId="77777777" w:rsidR="0098664F" w:rsidRPr="005F70A7" w:rsidRDefault="0098664F" w:rsidP="0098664F">
      <w:pPr>
        <w:pStyle w:val="Heading7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AMERICANS WITH DISABILITIES ACT NOTICE</w:t>
      </w:r>
    </w:p>
    <w:p w14:paraId="487EBC36" w14:textId="758F83B8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 xml:space="preserve">UPON REASONABLE NOTICE MADACC WILL FURNISH APPROPRIATE AUXILIARY AIDS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5F70A7">
          <w:rPr>
            <w:rFonts w:asciiTheme="minorHAnsi" w:hAnsiTheme="minorHAnsi"/>
            <w:sz w:val="18"/>
            <w:szCs w:val="18"/>
          </w:rPr>
          <w:t>AND</w:t>
        </w:r>
      </w:smartTag>
      <w:r w:rsidRPr="005F70A7">
        <w:rPr>
          <w:rFonts w:asciiTheme="minorHAnsi" w:hAnsiTheme="minorHAnsi"/>
          <w:sz w:val="18"/>
          <w:szCs w:val="18"/>
        </w:rPr>
        <w:t xml:space="preserve"> TO ENJOY THE BENEFITS OF A SERVICE, PROGRAM OR ACTIVITY PROVIDED BY THE MADACC.</w:t>
      </w:r>
    </w:p>
    <w:p w14:paraId="410739A3" w14:textId="77777777" w:rsidR="00AC247A" w:rsidRPr="005F70A7" w:rsidRDefault="00AC247A" w:rsidP="0098664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14:paraId="4D3AE9C5" w14:textId="77777777" w:rsidR="0098664F" w:rsidRPr="005F70A7" w:rsidRDefault="0098664F" w:rsidP="0098664F">
      <w:pPr>
        <w:pStyle w:val="BodyText"/>
        <w:jc w:val="center"/>
        <w:rPr>
          <w:rFonts w:asciiTheme="minorHAnsi" w:hAnsiTheme="minorHAnsi"/>
          <w:b/>
          <w:sz w:val="18"/>
          <w:szCs w:val="18"/>
        </w:rPr>
      </w:pPr>
      <w:r w:rsidRPr="005F70A7">
        <w:rPr>
          <w:rFonts w:asciiTheme="minorHAnsi" w:hAnsiTheme="minorHAnsi"/>
          <w:b/>
          <w:sz w:val="18"/>
          <w:szCs w:val="18"/>
        </w:rPr>
        <w:t>LIMITED ENGLISH PROFICIENCY STATEMENT</w:t>
      </w:r>
    </w:p>
    <w:p w14:paraId="68271650" w14:textId="45D11083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  <w:r w:rsidRPr="005F70A7">
        <w:rPr>
          <w:rFonts w:asciiTheme="minorHAnsi" w:hAnsiTheme="minorHAnsi"/>
          <w:sz w:val="18"/>
          <w:szCs w:val="18"/>
        </w:rPr>
        <w:t>IT IS THE POLICY OF MADACC TO PROVIDE LANGUAGE ACCESS SERVICES TO POPULATIONS OF PERSONS WITH LIMITED ENGLISH PROFICIENCY (LEP) WHO ARE ELIG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BLE TO BE SERVED OR LIKELY TO BE AFFECTED BY OUR PROGRAMS. SUCH SERVICES WILL BE FOCUSED ON PROVIDING MEANINGFUL ACCESS TO OUR PROGRAMS, SERVICES /AND OR BEN</w:t>
      </w:r>
      <w:r w:rsidR="00BE6337">
        <w:rPr>
          <w:rFonts w:asciiTheme="minorHAnsi" w:hAnsiTheme="minorHAnsi"/>
          <w:sz w:val="18"/>
          <w:szCs w:val="18"/>
        </w:rPr>
        <w:t>E</w:t>
      </w:r>
      <w:r w:rsidRPr="005F70A7">
        <w:rPr>
          <w:rFonts w:asciiTheme="minorHAnsi" w:hAnsiTheme="minorHAnsi"/>
          <w:sz w:val="18"/>
          <w:szCs w:val="18"/>
        </w:rPr>
        <w:t>F</w:t>
      </w:r>
      <w:r w:rsidR="00BE6337">
        <w:rPr>
          <w:rFonts w:asciiTheme="minorHAnsi" w:hAnsiTheme="minorHAnsi"/>
          <w:sz w:val="18"/>
          <w:szCs w:val="18"/>
        </w:rPr>
        <w:t>I</w:t>
      </w:r>
      <w:r w:rsidRPr="005F70A7">
        <w:rPr>
          <w:rFonts w:asciiTheme="minorHAnsi" w:hAnsiTheme="minorHAnsi"/>
          <w:sz w:val="18"/>
          <w:szCs w:val="18"/>
        </w:rPr>
        <w:t>TS.</w:t>
      </w:r>
    </w:p>
    <w:p w14:paraId="3E8FDC8B" w14:textId="77777777" w:rsidR="0098664F" w:rsidRPr="005F70A7" w:rsidRDefault="0098664F" w:rsidP="0098664F">
      <w:pPr>
        <w:pStyle w:val="BodyText"/>
        <w:rPr>
          <w:rFonts w:asciiTheme="minorHAnsi" w:hAnsiTheme="minorHAnsi"/>
          <w:sz w:val="18"/>
          <w:szCs w:val="18"/>
        </w:rPr>
      </w:pPr>
    </w:p>
    <w:sectPr w:rsidR="0098664F" w:rsidRPr="005F70A7" w:rsidSect="00032EAF">
      <w:footerReference w:type="default" r:id="rId7"/>
      <w:pgSz w:w="12240" w:h="15840" w:code="1"/>
      <w:pgMar w:top="270" w:right="720" w:bottom="270" w:left="720" w:header="72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8BFE" w14:textId="77777777" w:rsidR="000548BA" w:rsidRDefault="000548BA" w:rsidP="007B1EE0">
      <w:r>
        <w:separator/>
      </w:r>
    </w:p>
  </w:endnote>
  <w:endnote w:type="continuationSeparator" w:id="0">
    <w:p w14:paraId="7E76B4A7" w14:textId="77777777" w:rsidR="000548BA" w:rsidRDefault="000548BA" w:rsidP="007B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102E" w14:textId="77777777" w:rsidR="00807E07" w:rsidRDefault="00807E07">
    <w:pPr>
      <w:pStyle w:val="Footer"/>
      <w:jc w:val="center"/>
      <w:rPr>
        <w:b/>
      </w:rPr>
    </w:pPr>
  </w:p>
  <w:p w14:paraId="38C18842" w14:textId="77777777" w:rsidR="00807E07" w:rsidRDefault="00807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2E89" w14:textId="77777777" w:rsidR="000548BA" w:rsidRDefault="000548BA" w:rsidP="007B1EE0">
      <w:r>
        <w:separator/>
      </w:r>
    </w:p>
  </w:footnote>
  <w:footnote w:type="continuationSeparator" w:id="0">
    <w:p w14:paraId="2EC026C0" w14:textId="77777777" w:rsidR="000548BA" w:rsidRDefault="000548BA" w:rsidP="007B1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3CA7"/>
    <w:multiLevelType w:val="hybridMultilevel"/>
    <w:tmpl w:val="FA2AD7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C93B68"/>
    <w:multiLevelType w:val="hybridMultilevel"/>
    <w:tmpl w:val="1D90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93829940">
    <w:abstractNumId w:val="2"/>
  </w:num>
  <w:num w:numId="2" w16cid:durableId="1767918836">
    <w:abstractNumId w:val="0"/>
  </w:num>
  <w:num w:numId="3" w16cid:durableId="131217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91"/>
    <w:rsid w:val="00032EAF"/>
    <w:rsid w:val="00033855"/>
    <w:rsid w:val="000548BA"/>
    <w:rsid w:val="00076D14"/>
    <w:rsid w:val="00101DFE"/>
    <w:rsid w:val="00112C62"/>
    <w:rsid w:val="001542B1"/>
    <w:rsid w:val="00162FE6"/>
    <w:rsid w:val="00166BC5"/>
    <w:rsid w:val="00181CD1"/>
    <w:rsid w:val="00184853"/>
    <w:rsid w:val="0018711F"/>
    <w:rsid w:val="00194540"/>
    <w:rsid w:val="001C10FB"/>
    <w:rsid w:val="00253904"/>
    <w:rsid w:val="00260B6F"/>
    <w:rsid w:val="002A536B"/>
    <w:rsid w:val="00323849"/>
    <w:rsid w:val="00356591"/>
    <w:rsid w:val="0038709F"/>
    <w:rsid w:val="003B1DC6"/>
    <w:rsid w:val="003C4FCF"/>
    <w:rsid w:val="003D37DC"/>
    <w:rsid w:val="003F593A"/>
    <w:rsid w:val="0044337D"/>
    <w:rsid w:val="0044481D"/>
    <w:rsid w:val="0058450F"/>
    <w:rsid w:val="00590CFF"/>
    <w:rsid w:val="005F1407"/>
    <w:rsid w:val="005F70A7"/>
    <w:rsid w:val="00675DB7"/>
    <w:rsid w:val="00686D78"/>
    <w:rsid w:val="006A5A75"/>
    <w:rsid w:val="006A6936"/>
    <w:rsid w:val="006E766B"/>
    <w:rsid w:val="00767C1B"/>
    <w:rsid w:val="00786529"/>
    <w:rsid w:val="007915CC"/>
    <w:rsid w:val="007B1EE0"/>
    <w:rsid w:val="007C7E9B"/>
    <w:rsid w:val="007D0B4B"/>
    <w:rsid w:val="00801B79"/>
    <w:rsid w:val="00806315"/>
    <w:rsid w:val="00807E07"/>
    <w:rsid w:val="00823044"/>
    <w:rsid w:val="00824B48"/>
    <w:rsid w:val="00842844"/>
    <w:rsid w:val="008875B7"/>
    <w:rsid w:val="008D4500"/>
    <w:rsid w:val="00906E4A"/>
    <w:rsid w:val="00970931"/>
    <w:rsid w:val="0098664F"/>
    <w:rsid w:val="00A40D76"/>
    <w:rsid w:val="00A41AFA"/>
    <w:rsid w:val="00A53181"/>
    <w:rsid w:val="00A73358"/>
    <w:rsid w:val="00A92892"/>
    <w:rsid w:val="00AB2285"/>
    <w:rsid w:val="00AC247A"/>
    <w:rsid w:val="00AC5B4C"/>
    <w:rsid w:val="00AE7962"/>
    <w:rsid w:val="00B24287"/>
    <w:rsid w:val="00B754C2"/>
    <w:rsid w:val="00B85A6A"/>
    <w:rsid w:val="00B97928"/>
    <w:rsid w:val="00BB59FD"/>
    <w:rsid w:val="00BD1FA3"/>
    <w:rsid w:val="00BE6337"/>
    <w:rsid w:val="00C1215F"/>
    <w:rsid w:val="00C36F1A"/>
    <w:rsid w:val="00C474C2"/>
    <w:rsid w:val="00C53D35"/>
    <w:rsid w:val="00C56FD8"/>
    <w:rsid w:val="00CF5F6E"/>
    <w:rsid w:val="00D00501"/>
    <w:rsid w:val="00D2179B"/>
    <w:rsid w:val="00D25DE4"/>
    <w:rsid w:val="00D310E2"/>
    <w:rsid w:val="00D9108C"/>
    <w:rsid w:val="00DB1DEB"/>
    <w:rsid w:val="00DD3B3D"/>
    <w:rsid w:val="00DD549E"/>
    <w:rsid w:val="00DD6D91"/>
    <w:rsid w:val="00DE00F9"/>
    <w:rsid w:val="00DF76CE"/>
    <w:rsid w:val="00E22C60"/>
    <w:rsid w:val="00E37DEB"/>
    <w:rsid w:val="00E40299"/>
    <w:rsid w:val="00E91E55"/>
    <w:rsid w:val="00EA03D7"/>
    <w:rsid w:val="00EA29F6"/>
    <w:rsid w:val="00ED5AE3"/>
    <w:rsid w:val="00F01747"/>
    <w:rsid w:val="00F141F9"/>
    <w:rsid w:val="00FA3241"/>
    <w:rsid w:val="00FB1D31"/>
    <w:rsid w:val="00FB2A21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A109FAF"/>
  <w15:docId w15:val="{4227DFAC-A91E-4085-A2FF-4CBC485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1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D6D91"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DD6D91"/>
    <w:pPr>
      <w:keepNext/>
      <w:jc w:val="center"/>
      <w:outlineLvl w:val="1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DD6D91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DD6D91"/>
    <w:pPr>
      <w:keepNext/>
      <w:jc w:val="center"/>
      <w:outlineLvl w:val="6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6D91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6D9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D6D9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DD6D91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DD6D91"/>
    <w:rPr>
      <w:sz w:val="14"/>
    </w:rPr>
  </w:style>
  <w:style w:type="character" w:customStyle="1" w:styleId="BodyTextChar">
    <w:name w:val="Body Text Char"/>
    <w:basedOn w:val="DefaultParagraphFont"/>
    <w:link w:val="BodyText"/>
    <w:rsid w:val="00DD6D91"/>
    <w:rPr>
      <w:rFonts w:ascii="Times New Roman" w:eastAsia="Times New Roman" w:hAnsi="Times New Roman" w:cs="Times New Roman"/>
      <w:sz w:val="14"/>
      <w:szCs w:val="20"/>
    </w:rPr>
  </w:style>
  <w:style w:type="paragraph" w:styleId="Footer">
    <w:name w:val="footer"/>
    <w:basedOn w:val="Normal"/>
    <w:link w:val="FooterChar"/>
    <w:rsid w:val="00DD6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6D91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D6D9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DD6D91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uiPriority w:val="1"/>
    <w:qFormat/>
    <w:rsid w:val="00824B48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33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MADACC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msobel</dc:creator>
  <cp:lastModifiedBy>Karen Sparapani</cp:lastModifiedBy>
  <cp:revision>6</cp:revision>
  <cp:lastPrinted>2011-10-26T20:23:00Z</cp:lastPrinted>
  <dcterms:created xsi:type="dcterms:W3CDTF">2025-10-17T18:49:00Z</dcterms:created>
  <dcterms:modified xsi:type="dcterms:W3CDTF">2025-10-17T22:11:00Z</dcterms:modified>
</cp:coreProperties>
</file>