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1A39" w14:textId="77777777" w:rsidR="00CB2F30" w:rsidRPr="00E21227" w:rsidRDefault="00CB2F30">
      <w:pPr>
        <w:pStyle w:val="Title"/>
        <w:rPr>
          <w:rFonts w:asciiTheme="minorHAnsi" w:hAnsiTheme="minorHAnsi" w:cstheme="minorHAnsi"/>
          <w:sz w:val="32"/>
        </w:rPr>
      </w:pPr>
      <w:r w:rsidRPr="00E21227">
        <w:rPr>
          <w:rFonts w:asciiTheme="minorHAnsi" w:hAnsiTheme="minorHAnsi" w:cstheme="minorHAnsi"/>
          <w:sz w:val="32"/>
        </w:rPr>
        <w:t>Milwaukee Area Domestic Animal Control Commission</w:t>
      </w:r>
    </w:p>
    <w:p w14:paraId="4B62E42F" w14:textId="77777777" w:rsidR="00CB2F30" w:rsidRPr="00E21227" w:rsidRDefault="00CB2F30">
      <w:pPr>
        <w:jc w:val="center"/>
        <w:rPr>
          <w:rFonts w:asciiTheme="minorHAnsi" w:hAnsiTheme="minorHAnsi" w:cstheme="minorHAnsi"/>
          <w:b/>
          <w:sz w:val="32"/>
        </w:rPr>
      </w:pPr>
      <w:r w:rsidRPr="00E21227">
        <w:rPr>
          <w:rFonts w:asciiTheme="minorHAnsi" w:hAnsiTheme="minorHAnsi" w:cstheme="minorHAnsi"/>
          <w:b/>
          <w:sz w:val="32"/>
        </w:rPr>
        <w:t>(MADACC)</w:t>
      </w:r>
    </w:p>
    <w:p w14:paraId="2BD8B2FF" w14:textId="77777777" w:rsidR="00CB2F30" w:rsidRPr="00E21227" w:rsidRDefault="00CB2F30">
      <w:pPr>
        <w:jc w:val="center"/>
        <w:rPr>
          <w:rFonts w:asciiTheme="minorHAnsi" w:hAnsiTheme="minorHAnsi" w:cstheme="minorHAnsi"/>
          <w:b/>
          <w:sz w:val="24"/>
        </w:rPr>
      </w:pPr>
      <w:r w:rsidRPr="00E21227">
        <w:rPr>
          <w:rFonts w:asciiTheme="minorHAnsi" w:hAnsiTheme="minorHAnsi" w:cstheme="minorHAnsi"/>
          <w:b/>
          <w:sz w:val="24"/>
        </w:rPr>
        <w:t>3839 W. Burnham St.</w:t>
      </w:r>
    </w:p>
    <w:p w14:paraId="3357A4E6" w14:textId="77777777" w:rsidR="00CB2F30" w:rsidRPr="00E21227" w:rsidRDefault="00CB2F30">
      <w:pPr>
        <w:jc w:val="center"/>
        <w:rPr>
          <w:rFonts w:asciiTheme="minorHAnsi" w:hAnsiTheme="minorHAnsi" w:cstheme="minorHAnsi"/>
          <w:b/>
          <w:sz w:val="24"/>
        </w:rPr>
      </w:pPr>
      <w:r w:rsidRPr="00E21227">
        <w:rPr>
          <w:rFonts w:asciiTheme="minorHAnsi" w:hAnsiTheme="minorHAnsi" w:cstheme="minorHAnsi"/>
          <w:b/>
          <w:sz w:val="24"/>
        </w:rPr>
        <w:t>West Milwaukee, WI  53215</w:t>
      </w:r>
    </w:p>
    <w:p w14:paraId="445DD13D" w14:textId="77777777" w:rsidR="00CB2F30" w:rsidRPr="00E21227" w:rsidRDefault="00CB2F30">
      <w:pPr>
        <w:jc w:val="center"/>
        <w:rPr>
          <w:rFonts w:asciiTheme="minorHAnsi" w:hAnsiTheme="minorHAnsi" w:cstheme="minorHAnsi"/>
          <w:b/>
          <w:sz w:val="24"/>
        </w:rPr>
      </w:pPr>
      <w:r w:rsidRPr="00E21227">
        <w:rPr>
          <w:rFonts w:asciiTheme="minorHAnsi" w:hAnsiTheme="minorHAnsi" w:cstheme="minorHAnsi"/>
          <w:b/>
          <w:sz w:val="24"/>
        </w:rPr>
        <w:t>414-649-8640</w:t>
      </w:r>
    </w:p>
    <w:p w14:paraId="5E30E826" w14:textId="77777777" w:rsidR="00CB2F30" w:rsidRPr="00E21227" w:rsidRDefault="00CB2F30">
      <w:pPr>
        <w:jc w:val="center"/>
        <w:rPr>
          <w:rFonts w:asciiTheme="minorHAnsi" w:hAnsiTheme="minorHAnsi" w:cstheme="minorHAnsi"/>
          <w:b/>
          <w:sz w:val="24"/>
        </w:rPr>
      </w:pPr>
    </w:p>
    <w:p w14:paraId="1546F597" w14:textId="77777777" w:rsidR="00CB2F30" w:rsidRPr="00E21227" w:rsidRDefault="00CB2F30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E21227">
        <w:rPr>
          <w:rFonts w:asciiTheme="minorHAnsi" w:hAnsiTheme="minorHAnsi" w:cstheme="minorHAnsi"/>
          <w:b/>
          <w:sz w:val="24"/>
          <w:u w:val="single"/>
        </w:rPr>
        <w:t>BOARD OF DIRECTOR’S</w:t>
      </w:r>
    </w:p>
    <w:p w14:paraId="5E485807" w14:textId="77777777" w:rsidR="00CB2F30" w:rsidRPr="00E21227" w:rsidRDefault="00CB2F30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E21227">
        <w:rPr>
          <w:rFonts w:asciiTheme="minorHAnsi" w:hAnsiTheme="minorHAnsi" w:cstheme="minorHAnsi"/>
          <w:b/>
          <w:sz w:val="24"/>
          <w:u w:val="single"/>
        </w:rPr>
        <w:t>MINUTES OF THE MEETING</w:t>
      </w:r>
    </w:p>
    <w:p w14:paraId="1865EAE6" w14:textId="77777777" w:rsidR="00CB2F30" w:rsidRPr="00B327B0" w:rsidRDefault="00CB2F30">
      <w:pPr>
        <w:rPr>
          <w:rFonts w:asciiTheme="minorHAnsi" w:hAnsiTheme="minorHAnsi" w:cstheme="minorHAnsi"/>
          <w:b/>
          <w:color w:val="FF0000"/>
          <w:sz w:val="24"/>
          <w:u w:val="single"/>
        </w:rPr>
      </w:pPr>
    </w:p>
    <w:p w14:paraId="18F131AE" w14:textId="77777777" w:rsidR="008072B9" w:rsidRPr="00EC1303" w:rsidRDefault="008072B9">
      <w:pPr>
        <w:rPr>
          <w:rFonts w:asciiTheme="minorHAnsi" w:hAnsiTheme="minorHAnsi" w:cstheme="minorHAnsi"/>
          <w:b/>
          <w:color w:val="EE0000"/>
          <w:sz w:val="24"/>
          <w:u w:val="single"/>
        </w:rPr>
      </w:pPr>
    </w:p>
    <w:p w14:paraId="780B958F" w14:textId="5C7B3900" w:rsidR="00616D0A" w:rsidRPr="00EC1303" w:rsidRDefault="000A21E9" w:rsidP="0069288F">
      <w:pPr>
        <w:pStyle w:val="Heading2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 xml:space="preserve">Meeting of </w:t>
      </w:r>
      <w:r w:rsidR="00815134" w:rsidRPr="00EC1303">
        <w:rPr>
          <w:rFonts w:asciiTheme="minorHAnsi" w:hAnsiTheme="minorHAnsi" w:cstheme="minorHAnsi"/>
        </w:rPr>
        <w:t xml:space="preserve">October </w:t>
      </w:r>
      <w:r w:rsidR="00EC1303" w:rsidRPr="00EC1303">
        <w:rPr>
          <w:rFonts w:asciiTheme="minorHAnsi" w:hAnsiTheme="minorHAnsi" w:cstheme="minorHAnsi"/>
        </w:rPr>
        <w:t>21</w:t>
      </w:r>
      <w:r w:rsidR="008935A7" w:rsidRPr="00EC1303">
        <w:rPr>
          <w:rFonts w:asciiTheme="minorHAnsi" w:hAnsiTheme="minorHAnsi" w:cstheme="minorHAnsi"/>
        </w:rPr>
        <w:t>, 202</w:t>
      </w:r>
      <w:r w:rsidR="00EC1303" w:rsidRPr="00EC1303">
        <w:rPr>
          <w:rFonts w:asciiTheme="minorHAnsi" w:hAnsiTheme="minorHAnsi" w:cstheme="minorHAnsi"/>
        </w:rPr>
        <w:t>5</w:t>
      </w:r>
      <w:r w:rsidR="00CB2F30" w:rsidRPr="00EC1303">
        <w:rPr>
          <w:rFonts w:asciiTheme="minorHAnsi" w:hAnsiTheme="minorHAnsi" w:cstheme="minorHAnsi"/>
        </w:rPr>
        <w:t xml:space="preserve"> at </w:t>
      </w:r>
      <w:r w:rsidR="003D2C08" w:rsidRPr="00EC1303">
        <w:rPr>
          <w:rFonts w:asciiTheme="minorHAnsi" w:hAnsiTheme="minorHAnsi" w:cstheme="minorHAnsi"/>
        </w:rPr>
        <w:t>1:</w:t>
      </w:r>
      <w:r w:rsidR="002D3CB5" w:rsidRPr="00EC1303">
        <w:rPr>
          <w:rFonts w:asciiTheme="minorHAnsi" w:hAnsiTheme="minorHAnsi" w:cstheme="minorHAnsi"/>
        </w:rPr>
        <w:t>30</w:t>
      </w:r>
      <w:r w:rsidR="0024347A" w:rsidRPr="00EC1303">
        <w:rPr>
          <w:rFonts w:asciiTheme="minorHAnsi" w:hAnsiTheme="minorHAnsi" w:cstheme="minorHAnsi"/>
        </w:rPr>
        <w:t>pm</w:t>
      </w:r>
    </w:p>
    <w:p w14:paraId="6F757560" w14:textId="7808ADED" w:rsidR="0069288F" w:rsidRPr="00EC1303" w:rsidRDefault="00815134" w:rsidP="0069288F">
      <w:pPr>
        <w:jc w:val="center"/>
        <w:rPr>
          <w:rFonts w:asciiTheme="minorHAnsi" w:hAnsiTheme="minorHAnsi"/>
          <w:sz w:val="22"/>
          <w:szCs w:val="22"/>
        </w:rPr>
      </w:pPr>
      <w:r w:rsidRPr="00EC1303">
        <w:rPr>
          <w:rFonts w:asciiTheme="minorHAnsi" w:hAnsiTheme="minorHAnsi"/>
          <w:sz w:val="22"/>
          <w:szCs w:val="22"/>
        </w:rPr>
        <w:t>Via Teleconference</w:t>
      </w:r>
    </w:p>
    <w:p w14:paraId="0824C968" w14:textId="07509747" w:rsidR="00616D0A" w:rsidRPr="00EC1303" w:rsidRDefault="00815134" w:rsidP="00616D0A">
      <w:pPr>
        <w:jc w:val="center"/>
        <w:rPr>
          <w:rFonts w:asciiTheme="minorHAnsi" w:hAnsiTheme="minorHAnsi"/>
          <w:sz w:val="22"/>
          <w:szCs w:val="22"/>
        </w:rPr>
      </w:pPr>
      <w:r w:rsidRPr="00EC1303">
        <w:rPr>
          <w:rFonts w:asciiTheme="minorHAnsi" w:hAnsiTheme="minorHAnsi"/>
          <w:sz w:val="22"/>
          <w:szCs w:val="22"/>
        </w:rPr>
        <w:t>Microsoft Teams Meeting Conference ID:  301 948 021#</w:t>
      </w:r>
    </w:p>
    <w:p w14:paraId="064F530E" w14:textId="77777777" w:rsidR="00522D91" w:rsidRPr="00EC1303" w:rsidRDefault="00522D91">
      <w:pPr>
        <w:rPr>
          <w:rFonts w:ascii="Century Gothic" w:hAnsi="Century Gothic"/>
        </w:rPr>
      </w:pPr>
    </w:p>
    <w:p w14:paraId="2C320360" w14:textId="77777777" w:rsidR="00522D91" w:rsidRPr="00EC1303" w:rsidRDefault="00522D91">
      <w:pPr>
        <w:rPr>
          <w:rFonts w:asciiTheme="minorHAnsi" w:hAnsiTheme="minorHAnsi" w:cstheme="minorHAnsi"/>
        </w:rPr>
      </w:pPr>
    </w:p>
    <w:p w14:paraId="5EDC6331" w14:textId="7704285F" w:rsidR="00140BDB" w:rsidRPr="00EC1303" w:rsidRDefault="009E4AF1" w:rsidP="009E4AF1">
      <w:pPr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  <w:b/>
          <w:bCs/>
        </w:rPr>
        <w:t>Members Present:</w:t>
      </w:r>
      <w:r w:rsidR="00724B5F" w:rsidRPr="00EC1303">
        <w:rPr>
          <w:rFonts w:asciiTheme="minorHAnsi" w:hAnsiTheme="minorHAnsi" w:cstheme="minorHAnsi"/>
        </w:rPr>
        <w:tab/>
      </w:r>
      <w:r w:rsidR="00140BDB" w:rsidRPr="00EC1303">
        <w:rPr>
          <w:rFonts w:asciiTheme="minorHAnsi" w:hAnsiTheme="minorHAnsi" w:cstheme="minorHAnsi"/>
        </w:rPr>
        <w:t>Mr. Michael Neitzke, City of Greenfield</w:t>
      </w:r>
    </w:p>
    <w:p w14:paraId="7DCB1266" w14:textId="02054411" w:rsidR="006A1AA3" w:rsidRPr="00EC1303" w:rsidRDefault="00EC1303" w:rsidP="00EC1303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Mr. Michael Sitter</w:t>
      </w:r>
      <w:r w:rsidR="009E4AF1" w:rsidRPr="00EC1303">
        <w:rPr>
          <w:rFonts w:asciiTheme="minorHAnsi" w:hAnsiTheme="minorHAnsi" w:cstheme="minorHAnsi"/>
        </w:rPr>
        <w:t>, City of West Allis</w:t>
      </w:r>
    </w:p>
    <w:p w14:paraId="61558357" w14:textId="386A3A76" w:rsidR="00CF6C30" w:rsidRPr="00EC1303" w:rsidRDefault="00CF6C30" w:rsidP="009E4AF1">
      <w:pPr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ab/>
      </w:r>
      <w:r w:rsidRPr="00EC1303">
        <w:rPr>
          <w:rFonts w:asciiTheme="minorHAnsi" w:hAnsiTheme="minorHAnsi" w:cstheme="minorHAnsi"/>
        </w:rPr>
        <w:tab/>
      </w:r>
      <w:r w:rsidRPr="00EC1303">
        <w:rPr>
          <w:rFonts w:asciiTheme="minorHAnsi" w:hAnsiTheme="minorHAnsi" w:cstheme="minorHAnsi"/>
        </w:rPr>
        <w:tab/>
        <w:t>Ms. Lorie Gallup, City of Milwaukee</w:t>
      </w:r>
    </w:p>
    <w:p w14:paraId="76ADD2A4" w14:textId="4366E3D3" w:rsidR="009E4AF1" w:rsidRPr="00EC1303" w:rsidRDefault="0042182B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</w:t>
      </w:r>
      <w:r w:rsidR="00ED226B" w:rsidRPr="00EC1303">
        <w:rPr>
          <w:rFonts w:asciiTheme="minorHAnsi" w:hAnsiTheme="minorHAnsi" w:cstheme="minorHAnsi"/>
        </w:rPr>
        <w:t>r. Jim Archambo, City of Wauwatosa</w:t>
      </w:r>
    </w:p>
    <w:p w14:paraId="544E398F" w14:textId="5660C5AB" w:rsidR="006A1AA3" w:rsidRPr="00EC1303" w:rsidRDefault="006A1AA3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Ms. Jackie Ove, City of South Milwaukee</w:t>
      </w:r>
    </w:p>
    <w:p w14:paraId="56590697" w14:textId="663E6B6E" w:rsidR="0045297E" w:rsidRPr="00EC1303" w:rsidRDefault="0045297E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Ms. Darcy DuBois, City of Oak Creek</w:t>
      </w:r>
    </w:p>
    <w:p w14:paraId="7B022AEC" w14:textId="25A15741" w:rsidR="00CF6C30" w:rsidRPr="00EC1303" w:rsidRDefault="00CF6C30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 xml:space="preserve">Ms. </w:t>
      </w:r>
      <w:r w:rsidR="00EC1303" w:rsidRPr="00EC1303">
        <w:rPr>
          <w:rFonts w:asciiTheme="minorHAnsi" w:hAnsiTheme="minorHAnsi" w:cstheme="minorHAnsi"/>
        </w:rPr>
        <w:t>Ashley Haas</w:t>
      </w:r>
      <w:r w:rsidRPr="00EC1303">
        <w:rPr>
          <w:rFonts w:asciiTheme="minorHAnsi" w:hAnsiTheme="minorHAnsi" w:cstheme="minorHAnsi"/>
        </w:rPr>
        <w:t xml:space="preserve">, </w:t>
      </w:r>
      <w:r w:rsidR="00EC1303" w:rsidRPr="00EC1303">
        <w:rPr>
          <w:rFonts w:asciiTheme="minorHAnsi" w:hAnsiTheme="minorHAnsi" w:cstheme="minorHAnsi"/>
        </w:rPr>
        <w:t>Village of Greendale</w:t>
      </w:r>
    </w:p>
    <w:p w14:paraId="4767E82C" w14:textId="19041EB5" w:rsidR="00CF6C30" w:rsidRPr="00EC1303" w:rsidRDefault="00CF6C30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Ms. Tammy LaBorde, Village of River Hills</w:t>
      </w:r>
    </w:p>
    <w:p w14:paraId="75793AB4" w14:textId="018E977B" w:rsidR="00CF6C30" w:rsidRPr="00EC1303" w:rsidRDefault="00EC1303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Ms. Rebecca Ewald</w:t>
      </w:r>
      <w:r w:rsidR="00CF6C30" w:rsidRPr="00EC1303">
        <w:rPr>
          <w:rFonts w:asciiTheme="minorHAnsi" w:hAnsiTheme="minorHAnsi" w:cstheme="minorHAnsi"/>
        </w:rPr>
        <w:t>, Village of Shorewood</w:t>
      </w:r>
    </w:p>
    <w:p w14:paraId="7AD06DE2" w14:textId="3594A9F6" w:rsidR="00CF6C30" w:rsidRPr="00EC1303" w:rsidRDefault="00CF6C30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Mr. Tyler Burkhardt, Village of Brown Deer</w:t>
      </w:r>
    </w:p>
    <w:p w14:paraId="43C0F1F9" w14:textId="267D2C6E" w:rsidR="00CF6C30" w:rsidRPr="00EC1303" w:rsidRDefault="00CF6C30" w:rsidP="00ED226B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 xml:space="preserve">Ms. </w:t>
      </w:r>
      <w:r w:rsidR="00EC1303" w:rsidRPr="00EC1303">
        <w:rPr>
          <w:rFonts w:asciiTheme="minorHAnsi" w:hAnsiTheme="minorHAnsi" w:cstheme="minorHAnsi"/>
        </w:rPr>
        <w:t>Kelsey McElroy</w:t>
      </w:r>
      <w:r w:rsidRPr="00EC1303">
        <w:rPr>
          <w:rFonts w:asciiTheme="minorHAnsi" w:hAnsiTheme="minorHAnsi" w:cstheme="minorHAnsi"/>
        </w:rPr>
        <w:t>, Village of Hales Corners</w:t>
      </w:r>
    </w:p>
    <w:p w14:paraId="40FC86F8" w14:textId="77777777" w:rsidR="009E4AF1" w:rsidRPr="00EC1303" w:rsidRDefault="009E4AF1" w:rsidP="009E4AF1">
      <w:pPr>
        <w:rPr>
          <w:rFonts w:asciiTheme="minorHAnsi" w:hAnsiTheme="minorHAnsi" w:cstheme="minorHAnsi"/>
        </w:rPr>
      </w:pPr>
    </w:p>
    <w:p w14:paraId="5C2F4655" w14:textId="77777777" w:rsidR="00802990" w:rsidRPr="00EC1303" w:rsidRDefault="00802990" w:rsidP="009E4AF1">
      <w:pPr>
        <w:rPr>
          <w:rFonts w:asciiTheme="minorHAnsi" w:hAnsiTheme="minorHAnsi" w:cstheme="minorHAnsi"/>
        </w:rPr>
      </w:pPr>
    </w:p>
    <w:p w14:paraId="32D2B05C" w14:textId="77777777" w:rsidR="009E4AF1" w:rsidRPr="00EC1303" w:rsidRDefault="009E4AF1" w:rsidP="009E4AF1">
      <w:pPr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  <w:b/>
          <w:bCs/>
        </w:rPr>
        <w:t>Staff:</w:t>
      </w:r>
      <w:r w:rsidRPr="00EC1303">
        <w:rPr>
          <w:rFonts w:asciiTheme="minorHAnsi" w:hAnsiTheme="minorHAnsi" w:cstheme="minorHAnsi"/>
          <w:b/>
          <w:bCs/>
        </w:rPr>
        <w:tab/>
      </w:r>
      <w:r w:rsidRPr="00EC1303">
        <w:rPr>
          <w:rFonts w:asciiTheme="minorHAnsi" w:hAnsiTheme="minorHAnsi" w:cstheme="minorHAnsi"/>
        </w:rPr>
        <w:tab/>
      </w:r>
      <w:r w:rsidRPr="00EC1303">
        <w:rPr>
          <w:rFonts w:asciiTheme="minorHAnsi" w:hAnsiTheme="minorHAnsi" w:cstheme="minorHAnsi"/>
        </w:rPr>
        <w:tab/>
        <w:t>Ms. Karen Sparapani, Executive Director, MADACC</w:t>
      </w:r>
    </w:p>
    <w:p w14:paraId="57C49236" w14:textId="77777777" w:rsidR="009E4AF1" w:rsidRPr="00EC1303" w:rsidRDefault="009E4AF1" w:rsidP="009E4AF1">
      <w:pPr>
        <w:ind w:left="1440" w:firstLine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Ms. Laura Proeber, Operations Manager, MADACC</w:t>
      </w:r>
    </w:p>
    <w:p w14:paraId="207370BD" w14:textId="4F6E7DF0" w:rsidR="006332E9" w:rsidRPr="00EC1303" w:rsidRDefault="006332E9" w:rsidP="00CF6C30">
      <w:pPr>
        <w:rPr>
          <w:rFonts w:asciiTheme="minorHAnsi" w:hAnsiTheme="minorHAnsi" w:cstheme="minorHAnsi"/>
        </w:rPr>
      </w:pPr>
    </w:p>
    <w:p w14:paraId="205B3780" w14:textId="77777777" w:rsidR="001937C2" w:rsidRPr="00EC1303" w:rsidRDefault="001937C2">
      <w:pPr>
        <w:rPr>
          <w:rFonts w:asciiTheme="minorHAnsi" w:hAnsiTheme="minorHAnsi" w:cstheme="minorHAnsi"/>
        </w:rPr>
      </w:pPr>
    </w:p>
    <w:p w14:paraId="666CE3DE" w14:textId="77777777" w:rsidR="00976E64" w:rsidRPr="00EC1303" w:rsidRDefault="00976E64">
      <w:pPr>
        <w:rPr>
          <w:rFonts w:asciiTheme="minorHAnsi" w:hAnsiTheme="minorHAnsi" w:cstheme="minorHAnsi"/>
        </w:rPr>
      </w:pPr>
    </w:p>
    <w:p w14:paraId="7A6EA897" w14:textId="77777777" w:rsidR="00CB2F30" w:rsidRPr="00EC1303" w:rsidRDefault="00CB2F30" w:rsidP="004F484E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EC1303">
        <w:rPr>
          <w:rFonts w:asciiTheme="minorHAnsi" w:hAnsiTheme="minorHAnsi" w:cstheme="minorHAnsi"/>
          <w:b/>
          <w:u w:val="single"/>
        </w:rPr>
        <w:t>Roll Call</w:t>
      </w:r>
    </w:p>
    <w:p w14:paraId="0246AD1C" w14:textId="77777777" w:rsidR="00CB2F30" w:rsidRPr="00EC1303" w:rsidRDefault="00CB2F30">
      <w:pPr>
        <w:rPr>
          <w:rFonts w:asciiTheme="minorHAnsi" w:hAnsiTheme="minorHAnsi" w:cstheme="minorHAnsi"/>
          <w:b/>
          <w:u w:val="single"/>
        </w:rPr>
      </w:pPr>
    </w:p>
    <w:p w14:paraId="6C6BAF36" w14:textId="11BDBA17" w:rsidR="00B95856" w:rsidRPr="00EC1303" w:rsidRDefault="00CB2F30" w:rsidP="00487DE2">
      <w:pPr>
        <w:ind w:left="720"/>
        <w:rPr>
          <w:rFonts w:asciiTheme="minorHAnsi" w:hAnsiTheme="minorHAnsi" w:cstheme="minorHAnsi"/>
        </w:rPr>
      </w:pPr>
      <w:r w:rsidRPr="00EC1303">
        <w:rPr>
          <w:rFonts w:asciiTheme="minorHAnsi" w:hAnsiTheme="minorHAnsi" w:cstheme="minorHAnsi"/>
        </w:rPr>
        <w:t>T</w:t>
      </w:r>
      <w:r w:rsidR="00A24E98" w:rsidRPr="00EC1303">
        <w:rPr>
          <w:rFonts w:asciiTheme="minorHAnsi" w:hAnsiTheme="minorHAnsi" w:cstheme="minorHAnsi"/>
        </w:rPr>
        <w:t xml:space="preserve">he meeting was convened at </w:t>
      </w:r>
      <w:r w:rsidR="00141670" w:rsidRPr="00EC1303">
        <w:rPr>
          <w:rFonts w:asciiTheme="minorHAnsi" w:hAnsiTheme="minorHAnsi" w:cstheme="minorHAnsi"/>
        </w:rPr>
        <w:t>1</w:t>
      </w:r>
      <w:r w:rsidR="00B95856" w:rsidRPr="00EC1303">
        <w:rPr>
          <w:rFonts w:asciiTheme="minorHAnsi" w:hAnsiTheme="minorHAnsi" w:cstheme="minorHAnsi"/>
        </w:rPr>
        <w:t>:</w:t>
      </w:r>
      <w:r w:rsidR="002D3CB5" w:rsidRPr="00EC1303">
        <w:rPr>
          <w:rFonts w:asciiTheme="minorHAnsi" w:hAnsiTheme="minorHAnsi" w:cstheme="minorHAnsi"/>
        </w:rPr>
        <w:t>3</w:t>
      </w:r>
      <w:r w:rsidR="00EC1303">
        <w:rPr>
          <w:rFonts w:asciiTheme="minorHAnsi" w:hAnsiTheme="minorHAnsi" w:cstheme="minorHAnsi"/>
        </w:rPr>
        <w:t>8</w:t>
      </w:r>
      <w:r w:rsidR="00976E64" w:rsidRPr="00EC1303">
        <w:rPr>
          <w:rFonts w:asciiTheme="minorHAnsi" w:hAnsiTheme="minorHAnsi" w:cstheme="minorHAnsi"/>
        </w:rPr>
        <w:t>pm</w:t>
      </w:r>
      <w:r w:rsidR="00141670" w:rsidRPr="00EC1303">
        <w:rPr>
          <w:rFonts w:asciiTheme="minorHAnsi" w:hAnsiTheme="minorHAnsi" w:cstheme="minorHAnsi"/>
        </w:rPr>
        <w:t xml:space="preserve">, </w:t>
      </w:r>
      <w:r w:rsidRPr="00EC1303">
        <w:rPr>
          <w:rFonts w:asciiTheme="minorHAnsi" w:hAnsiTheme="minorHAnsi" w:cstheme="minorHAnsi"/>
        </w:rPr>
        <w:t>ro</w:t>
      </w:r>
      <w:r w:rsidR="00A24E98" w:rsidRPr="00EC1303">
        <w:rPr>
          <w:rFonts w:asciiTheme="minorHAnsi" w:hAnsiTheme="minorHAnsi" w:cstheme="minorHAnsi"/>
        </w:rPr>
        <w:t xml:space="preserve">ll call was taken by </w:t>
      </w:r>
      <w:r w:rsidR="0056682B" w:rsidRPr="00EC1303">
        <w:rPr>
          <w:rFonts w:asciiTheme="minorHAnsi" w:hAnsiTheme="minorHAnsi" w:cstheme="minorHAnsi"/>
        </w:rPr>
        <w:t xml:space="preserve">Ms. </w:t>
      </w:r>
      <w:r w:rsidR="0042182B" w:rsidRPr="00EC1303">
        <w:rPr>
          <w:rFonts w:asciiTheme="minorHAnsi" w:hAnsiTheme="minorHAnsi" w:cstheme="minorHAnsi"/>
        </w:rPr>
        <w:t xml:space="preserve">Proeber </w:t>
      </w:r>
      <w:r w:rsidRPr="00EC1303">
        <w:rPr>
          <w:rFonts w:asciiTheme="minorHAnsi" w:hAnsiTheme="minorHAnsi" w:cstheme="minorHAnsi"/>
        </w:rPr>
        <w:t>and members in attendance were noted.</w:t>
      </w:r>
    </w:p>
    <w:p w14:paraId="415EACD0" w14:textId="77777777" w:rsidR="00976E64" w:rsidRPr="00EC1303" w:rsidRDefault="00976E64" w:rsidP="00487DE2">
      <w:pPr>
        <w:ind w:left="720"/>
        <w:rPr>
          <w:rFonts w:asciiTheme="minorHAnsi" w:hAnsiTheme="minorHAnsi" w:cstheme="minorHAnsi"/>
        </w:rPr>
      </w:pPr>
    </w:p>
    <w:p w14:paraId="6568AC5F" w14:textId="77777777" w:rsidR="0025369A" w:rsidRPr="0017672A" w:rsidRDefault="0025369A" w:rsidP="00487DE2">
      <w:pPr>
        <w:ind w:left="720"/>
        <w:rPr>
          <w:rFonts w:asciiTheme="minorHAnsi" w:hAnsiTheme="minorHAnsi" w:cstheme="minorHAnsi"/>
        </w:rPr>
      </w:pPr>
    </w:p>
    <w:p w14:paraId="68187350" w14:textId="77777777" w:rsidR="0096668B" w:rsidRPr="0017672A" w:rsidRDefault="0096668B" w:rsidP="004F484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b/>
          <w:sz w:val="20"/>
        </w:rPr>
      </w:pPr>
      <w:r w:rsidRPr="0017672A">
        <w:rPr>
          <w:rFonts w:asciiTheme="minorHAnsi" w:hAnsiTheme="minorHAnsi" w:cstheme="minorHAnsi"/>
          <w:b/>
          <w:sz w:val="20"/>
          <w:u w:val="single"/>
        </w:rPr>
        <w:t>Approval of Minutes</w:t>
      </w:r>
    </w:p>
    <w:p w14:paraId="0D0CB668" w14:textId="77777777" w:rsidR="0096668B" w:rsidRPr="0017672A" w:rsidRDefault="0096668B" w:rsidP="0096668B">
      <w:pPr>
        <w:pStyle w:val="BodyTextIndent"/>
        <w:rPr>
          <w:rFonts w:asciiTheme="minorHAnsi" w:hAnsiTheme="minorHAnsi" w:cstheme="minorHAnsi"/>
          <w:b/>
          <w:sz w:val="20"/>
          <w:u w:val="single"/>
        </w:rPr>
      </w:pPr>
    </w:p>
    <w:p w14:paraId="139A547F" w14:textId="4DCC3445" w:rsidR="00976E64" w:rsidRPr="0017672A" w:rsidRDefault="00976E64" w:rsidP="003B1991">
      <w:pPr>
        <w:pStyle w:val="BodyTextIndent"/>
        <w:numPr>
          <w:ilvl w:val="0"/>
          <w:numId w:val="5"/>
        </w:numPr>
        <w:rPr>
          <w:rFonts w:asciiTheme="minorHAnsi" w:hAnsiTheme="minorHAnsi" w:cstheme="minorHAnsi"/>
          <w:sz w:val="20"/>
        </w:rPr>
      </w:pPr>
      <w:r w:rsidRPr="0017672A">
        <w:rPr>
          <w:rFonts w:asciiTheme="minorHAnsi" w:hAnsiTheme="minorHAnsi" w:cstheme="minorHAnsi"/>
          <w:sz w:val="20"/>
        </w:rPr>
        <w:t xml:space="preserve">Meeting </w:t>
      </w:r>
      <w:r w:rsidR="00B3497C" w:rsidRPr="0017672A">
        <w:rPr>
          <w:rFonts w:asciiTheme="minorHAnsi" w:hAnsiTheme="minorHAnsi" w:cstheme="minorHAnsi"/>
          <w:sz w:val="20"/>
        </w:rPr>
        <w:t xml:space="preserve">of </w:t>
      </w:r>
      <w:r w:rsidR="001937C2" w:rsidRPr="0017672A">
        <w:rPr>
          <w:rFonts w:asciiTheme="minorHAnsi" w:hAnsiTheme="minorHAnsi" w:cstheme="minorHAnsi"/>
          <w:sz w:val="20"/>
        </w:rPr>
        <w:t xml:space="preserve">April </w:t>
      </w:r>
      <w:r w:rsidR="00ED226B" w:rsidRPr="0017672A">
        <w:rPr>
          <w:rFonts w:asciiTheme="minorHAnsi" w:hAnsiTheme="minorHAnsi" w:cstheme="minorHAnsi"/>
          <w:sz w:val="20"/>
        </w:rPr>
        <w:t>1</w:t>
      </w:r>
      <w:r w:rsidR="00EC1303" w:rsidRPr="0017672A">
        <w:rPr>
          <w:rFonts w:asciiTheme="minorHAnsi" w:hAnsiTheme="minorHAnsi" w:cstheme="minorHAnsi"/>
          <w:sz w:val="20"/>
        </w:rPr>
        <w:t>5</w:t>
      </w:r>
      <w:r w:rsidR="00D63DD2" w:rsidRPr="0017672A">
        <w:rPr>
          <w:rFonts w:asciiTheme="minorHAnsi" w:hAnsiTheme="minorHAnsi" w:cstheme="minorHAnsi"/>
          <w:sz w:val="20"/>
        </w:rPr>
        <w:t>, 202</w:t>
      </w:r>
      <w:r w:rsidR="00EC1303" w:rsidRPr="0017672A">
        <w:rPr>
          <w:rFonts w:asciiTheme="minorHAnsi" w:hAnsiTheme="minorHAnsi" w:cstheme="minorHAnsi"/>
          <w:sz w:val="20"/>
        </w:rPr>
        <w:t>5</w:t>
      </w:r>
    </w:p>
    <w:p w14:paraId="3D7E75E2" w14:textId="77777777" w:rsidR="002D3CB5" w:rsidRPr="0017672A" w:rsidRDefault="002D3CB5" w:rsidP="002D3CB5">
      <w:pPr>
        <w:pStyle w:val="BodyTextIndent"/>
        <w:ind w:left="1080"/>
        <w:rPr>
          <w:rFonts w:asciiTheme="minorHAnsi" w:hAnsiTheme="minorHAnsi" w:cstheme="minorHAnsi"/>
          <w:sz w:val="20"/>
        </w:rPr>
      </w:pPr>
    </w:p>
    <w:p w14:paraId="71B2EACD" w14:textId="2437F968" w:rsidR="00180F51" w:rsidRPr="0017672A" w:rsidRDefault="00976E64" w:rsidP="00347B5E">
      <w:pPr>
        <w:pStyle w:val="BodyTextIndent"/>
        <w:rPr>
          <w:rFonts w:asciiTheme="minorHAnsi" w:hAnsiTheme="minorHAnsi" w:cstheme="minorHAnsi"/>
          <w:sz w:val="20"/>
        </w:rPr>
      </w:pPr>
      <w:r w:rsidRPr="0017672A">
        <w:rPr>
          <w:rFonts w:asciiTheme="minorHAnsi" w:hAnsiTheme="minorHAnsi" w:cstheme="minorHAnsi"/>
          <w:sz w:val="20"/>
        </w:rPr>
        <w:t xml:space="preserve">After a brief discussion, a motion was made </w:t>
      </w:r>
      <w:r w:rsidR="00ED226B" w:rsidRPr="0017672A">
        <w:rPr>
          <w:rFonts w:asciiTheme="minorHAnsi" w:hAnsiTheme="minorHAnsi" w:cstheme="minorHAnsi"/>
          <w:sz w:val="20"/>
        </w:rPr>
        <w:t xml:space="preserve">by </w:t>
      </w:r>
      <w:r w:rsidR="00EC1303" w:rsidRPr="0017672A">
        <w:rPr>
          <w:rFonts w:asciiTheme="minorHAnsi" w:hAnsiTheme="minorHAnsi" w:cstheme="minorHAnsi"/>
          <w:sz w:val="20"/>
        </w:rPr>
        <w:t>Ms. DuBois</w:t>
      </w:r>
      <w:r w:rsidRPr="0017672A">
        <w:rPr>
          <w:rFonts w:asciiTheme="minorHAnsi" w:hAnsiTheme="minorHAnsi" w:cstheme="minorHAnsi"/>
          <w:sz w:val="20"/>
        </w:rPr>
        <w:t xml:space="preserve"> and seconded </w:t>
      </w:r>
      <w:r w:rsidR="00580E2F" w:rsidRPr="0017672A">
        <w:rPr>
          <w:rFonts w:asciiTheme="minorHAnsi" w:hAnsiTheme="minorHAnsi" w:cstheme="minorHAnsi"/>
          <w:sz w:val="20"/>
        </w:rPr>
        <w:t xml:space="preserve">by </w:t>
      </w:r>
      <w:r w:rsidR="00802990" w:rsidRPr="0017672A">
        <w:rPr>
          <w:rFonts w:asciiTheme="minorHAnsi" w:hAnsiTheme="minorHAnsi" w:cstheme="minorHAnsi"/>
          <w:sz w:val="20"/>
        </w:rPr>
        <w:t xml:space="preserve">Ms. </w:t>
      </w:r>
      <w:r w:rsidR="00EC1303" w:rsidRPr="0017672A">
        <w:rPr>
          <w:rFonts w:asciiTheme="minorHAnsi" w:hAnsiTheme="minorHAnsi" w:cstheme="minorHAnsi"/>
          <w:sz w:val="20"/>
        </w:rPr>
        <w:t>Ove</w:t>
      </w:r>
      <w:r w:rsidR="00B327B0" w:rsidRPr="0017672A">
        <w:rPr>
          <w:rFonts w:asciiTheme="minorHAnsi" w:hAnsiTheme="minorHAnsi" w:cstheme="minorHAnsi"/>
          <w:sz w:val="20"/>
        </w:rPr>
        <w:t xml:space="preserve"> </w:t>
      </w:r>
      <w:r w:rsidR="0096668B" w:rsidRPr="0017672A">
        <w:rPr>
          <w:rFonts w:asciiTheme="minorHAnsi" w:hAnsiTheme="minorHAnsi" w:cstheme="minorHAnsi"/>
          <w:sz w:val="20"/>
        </w:rPr>
        <w:t xml:space="preserve">to approve the minutes </w:t>
      </w:r>
      <w:r w:rsidRPr="0017672A">
        <w:rPr>
          <w:rFonts w:asciiTheme="minorHAnsi" w:hAnsiTheme="minorHAnsi" w:cstheme="minorHAnsi"/>
          <w:sz w:val="20"/>
        </w:rPr>
        <w:t>of the meeting held</w:t>
      </w:r>
      <w:r w:rsidR="0096668B" w:rsidRPr="0017672A">
        <w:rPr>
          <w:rFonts w:asciiTheme="minorHAnsi" w:hAnsiTheme="minorHAnsi" w:cstheme="minorHAnsi"/>
          <w:sz w:val="20"/>
        </w:rPr>
        <w:t xml:space="preserve"> </w:t>
      </w:r>
      <w:r w:rsidR="001937C2" w:rsidRPr="0017672A">
        <w:rPr>
          <w:rFonts w:asciiTheme="minorHAnsi" w:hAnsiTheme="minorHAnsi" w:cstheme="minorHAnsi"/>
          <w:sz w:val="20"/>
        </w:rPr>
        <w:t xml:space="preserve">April </w:t>
      </w:r>
      <w:r w:rsidR="00ED226B" w:rsidRPr="0017672A">
        <w:rPr>
          <w:rFonts w:asciiTheme="minorHAnsi" w:hAnsiTheme="minorHAnsi" w:cstheme="minorHAnsi"/>
          <w:sz w:val="20"/>
        </w:rPr>
        <w:t>1</w:t>
      </w:r>
      <w:r w:rsidR="00EC1303" w:rsidRPr="0017672A">
        <w:rPr>
          <w:rFonts w:asciiTheme="minorHAnsi" w:hAnsiTheme="minorHAnsi" w:cstheme="minorHAnsi"/>
          <w:sz w:val="20"/>
        </w:rPr>
        <w:t>5</w:t>
      </w:r>
      <w:r w:rsidR="00D63DD2" w:rsidRPr="0017672A">
        <w:rPr>
          <w:rFonts w:asciiTheme="minorHAnsi" w:hAnsiTheme="minorHAnsi" w:cstheme="minorHAnsi"/>
          <w:sz w:val="20"/>
        </w:rPr>
        <w:t>, 202</w:t>
      </w:r>
      <w:r w:rsidR="00EC1303" w:rsidRPr="0017672A">
        <w:rPr>
          <w:rFonts w:asciiTheme="minorHAnsi" w:hAnsiTheme="minorHAnsi" w:cstheme="minorHAnsi"/>
          <w:sz w:val="20"/>
        </w:rPr>
        <w:t>5</w:t>
      </w:r>
      <w:r w:rsidRPr="0017672A">
        <w:rPr>
          <w:rFonts w:asciiTheme="minorHAnsi" w:hAnsiTheme="minorHAnsi" w:cstheme="minorHAnsi"/>
          <w:sz w:val="20"/>
        </w:rPr>
        <w:t>.</w:t>
      </w:r>
      <w:r w:rsidR="00180F51" w:rsidRPr="0017672A">
        <w:rPr>
          <w:rFonts w:asciiTheme="minorHAnsi" w:hAnsiTheme="minorHAnsi" w:cstheme="minorHAnsi"/>
          <w:sz w:val="20"/>
        </w:rPr>
        <w:t xml:space="preserve"> The motion passed unanimously.</w:t>
      </w:r>
    </w:p>
    <w:p w14:paraId="610925D8" w14:textId="77777777" w:rsidR="003A2B89" w:rsidRPr="00EC1303" w:rsidRDefault="003A2B89" w:rsidP="003A2B89">
      <w:pPr>
        <w:pStyle w:val="BodyTextIndent2"/>
        <w:rPr>
          <w:rFonts w:asciiTheme="minorHAnsi" w:hAnsiTheme="minorHAnsi" w:cstheme="minorHAnsi"/>
          <w:b/>
          <w:color w:val="EE0000"/>
          <w:u w:val="single"/>
        </w:rPr>
      </w:pPr>
    </w:p>
    <w:p w14:paraId="7D78E6CF" w14:textId="77777777" w:rsidR="00CF6C30" w:rsidRPr="00B8608A" w:rsidRDefault="00CF6C30" w:rsidP="003A2B89">
      <w:pPr>
        <w:pStyle w:val="BodyTextIndent2"/>
        <w:rPr>
          <w:rFonts w:asciiTheme="minorHAnsi" w:hAnsiTheme="minorHAnsi" w:cstheme="minorHAnsi"/>
          <w:b/>
          <w:u w:val="single"/>
        </w:rPr>
      </w:pPr>
    </w:p>
    <w:p w14:paraId="36FDA723" w14:textId="77777777" w:rsidR="00933C9C" w:rsidRPr="00B8608A" w:rsidRDefault="00933C9C" w:rsidP="004F484E">
      <w:pPr>
        <w:pStyle w:val="BodyTextIndent2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B8608A">
        <w:rPr>
          <w:rFonts w:asciiTheme="minorHAnsi" w:hAnsiTheme="minorHAnsi" w:cstheme="minorHAnsi"/>
          <w:b/>
          <w:u w:val="single"/>
        </w:rPr>
        <w:t>President’s Report</w:t>
      </w:r>
    </w:p>
    <w:p w14:paraId="3C01B11F" w14:textId="77777777" w:rsidR="004B354A" w:rsidRPr="00B8608A" w:rsidRDefault="004B354A" w:rsidP="004B354A">
      <w:pPr>
        <w:pStyle w:val="BodyTextIndent2"/>
        <w:rPr>
          <w:rFonts w:asciiTheme="minorHAnsi" w:hAnsiTheme="minorHAnsi" w:cstheme="minorHAnsi"/>
          <w:b/>
          <w:u w:val="single"/>
        </w:rPr>
      </w:pPr>
    </w:p>
    <w:p w14:paraId="707792C7" w14:textId="75BC8276" w:rsidR="00CF6C30" w:rsidRPr="00B8608A" w:rsidRDefault="00140BDB" w:rsidP="002E584D">
      <w:pPr>
        <w:pStyle w:val="BodyTextIndent2"/>
        <w:rPr>
          <w:rFonts w:asciiTheme="minorHAnsi" w:hAnsiTheme="minorHAnsi" w:cstheme="minorHAnsi"/>
        </w:rPr>
      </w:pPr>
      <w:r w:rsidRPr="00B8608A">
        <w:rPr>
          <w:rFonts w:asciiTheme="minorHAnsi" w:hAnsiTheme="minorHAnsi" w:cstheme="minorHAnsi"/>
        </w:rPr>
        <w:t xml:space="preserve">Mr. Neitzke </w:t>
      </w:r>
      <w:r w:rsidR="002E584D" w:rsidRPr="00B8608A">
        <w:rPr>
          <w:rFonts w:asciiTheme="minorHAnsi" w:hAnsiTheme="minorHAnsi" w:cstheme="minorHAnsi"/>
        </w:rPr>
        <w:t xml:space="preserve">congratulated </w:t>
      </w:r>
      <w:r w:rsidR="0017672A" w:rsidRPr="00B8608A">
        <w:rPr>
          <w:rFonts w:asciiTheme="minorHAnsi" w:hAnsiTheme="minorHAnsi" w:cstheme="minorHAnsi"/>
        </w:rPr>
        <w:t xml:space="preserve">Karen and the </w:t>
      </w:r>
      <w:r w:rsidR="002E584D" w:rsidRPr="00B8608A">
        <w:rPr>
          <w:rFonts w:asciiTheme="minorHAnsi" w:hAnsiTheme="minorHAnsi" w:cstheme="minorHAnsi"/>
        </w:rPr>
        <w:t>MADACC</w:t>
      </w:r>
      <w:r w:rsidR="0017672A" w:rsidRPr="00B8608A">
        <w:rPr>
          <w:rFonts w:asciiTheme="minorHAnsi" w:hAnsiTheme="minorHAnsi" w:cstheme="minorHAnsi"/>
        </w:rPr>
        <w:t xml:space="preserve"> staff</w:t>
      </w:r>
      <w:r w:rsidR="002E584D" w:rsidRPr="00B8608A">
        <w:rPr>
          <w:rFonts w:asciiTheme="minorHAnsi" w:hAnsiTheme="minorHAnsi" w:cstheme="minorHAnsi"/>
        </w:rPr>
        <w:t xml:space="preserve"> </w:t>
      </w:r>
      <w:r w:rsidR="002E66BC" w:rsidRPr="00B8608A">
        <w:rPr>
          <w:rFonts w:asciiTheme="minorHAnsi" w:hAnsiTheme="minorHAnsi" w:cstheme="minorHAnsi"/>
        </w:rPr>
        <w:t xml:space="preserve">on </w:t>
      </w:r>
      <w:r w:rsidR="0017672A" w:rsidRPr="00B8608A">
        <w:rPr>
          <w:rFonts w:asciiTheme="minorHAnsi" w:hAnsiTheme="minorHAnsi" w:cstheme="minorHAnsi"/>
        </w:rPr>
        <w:t>the spectacular job done with the</w:t>
      </w:r>
      <w:r w:rsidR="00B8608A" w:rsidRPr="00B8608A">
        <w:rPr>
          <w:rFonts w:asciiTheme="minorHAnsi" w:hAnsiTheme="minorHAnsi" w:cstheme="minorHAnsi"/>
        </w:rPr>
        <w:t xml:space="preserve"> </w:t>
      </w:r>
      <w:r w:rsidR="0017672A" w:rsidRPr="00B8608A">
        <w:rPr>
          <w:rFonts w:asciiTheme="minorHAnsi" w:hAnsiTheme="minorHAnsi" w:cstheme="minorHAnsi"/>
        </w:rPr>
        <w:t>resources available.  MADACC is a model of cooperation that does not exist in Milwaukee County and should be duplicated.</w:t>
      </w:r>
    </w:p>
    <w:p w14:paraId="74BA11F8" w14:textId="77777777" w:rsidR="0017672A" w:rsidRPr="00B8608A" w:rsidRDefault="0017672A" w:rsidP="002E584D">
      <w:pPr>
        <w:pStyle w:val="BodyTextIndent2"/>
        <w:rPr>
          <w:rFonts w:asciiTheme="minorHAnsi" w:hAnsiTheme="minorHAnsi" w:cstheme="minorHAnsi"/>
        </w:rPr>
      </w:pPr>
    </w:p>
    <w:p w14:paraId="23542339" w14:textId="77777777" w:rsidR="0017672A" w:rsidRDefault="0017672A" w:rsidP="002E584D">
      <w:pPr>
        <w:pStyle w:val="BodyTextIndent2"/>
        <w:rPr>
          <w:rFonts w:asciiTheme="minorHAnsi" w:hAnsiTheme="minorHAnsi" w:cstheme="minorHAnsi"/>
          <w:color w:val="EE0000"/>
        </w:rPr>
      </w:pPr>
    </w:p>
    <w:p w14:paraId="11B1F491" w14:textId="77777777" w:rsidR="0017672A" w:rsidRDefault="0017672A" w:rsidP="002E584D">
      <w:pPr>
        <w:pStyle w:val="BodyTextIndent2"/>
        <w:rPr>
          <w:rFonts w:asciiTheme="minorHAnsi" w:hAnsiTheme="minorHAnsi" w:cstheme="minorHAnsi"/>
          <w:color w:val="EE0000"/>
        </w:rPr>
      </w:pPr>
    </w:p>
    <w:p w14:paraId="66DBDBC8" w14:textId="77777777" w:rsidR="0017672A" w:rsidRDefault="0017672A" w:rsidP="002E584D">
      <w:pPr>
        <w:pStyle w:val="BodyTextIndent2"/>
        <w:rPr>
          <w:rFonts w:asciiTheme="minorHAnsi" w:hAnsiTheme="minorHAnsi" w:cstheme="minorHAnsi"/>
          <w:color w:val="EE0000"/>
        </w:rPr>
      </w:pPr>
    </w:p>
    <w:p w14:paraId="52F35413" w14:textId="77777777" w:rsidR="0017672A" w:rsidRPr="00EC1303" w:rsidRDefault="0017672A" w:rsidP="002E584D">
      <w:pPr>
        <w:pStyle w:val="BodyTextIndent2"/>
        <w:rPr>
          <w:rFonts w:asciiTheme="minorHAnsi" w:hAnsiTheme="minorHAnsi" w:cstheme="minorHAnsi"/>
          <w:color w:val="EE0000"/>
        </w:rPr>
      </w:pPr>
    </w:p>
    <w:p w14:paraId="7911917D" w14:textId="6B45D133" w:rsidR="00347B5E" w:rsidRPr="0017672A" w:rsidRDefault="0039471D" w:rsidP="00CF6C30">
      <w:pPr>
        <w:ind w:left="-720"/>
        <w:rPr>
          <w:rFonts w:asciiTheme="minorHAnsi" w:hAnsiTheme="minorHAnsi" w:cstheme="minorHAnsi"/>
        </w:rPr>
      </w:pPr>
      <w:r w:rsidRPr="0017672A">
        <w:rPr>
          <w:rFonts w:asciiTheme="minorHAnsi" w:hAnsiTheme="minorHAnsi" w:cstheme="minorHAnsi"/>
        </w:rPr>
        <w:lastRenderedPageBreak/>
        <w:t>MADACC</w:t>
      </w:r>
    </w:p>
    <w:p w14:paraId="320768C3" w14:textId="77777777" w:rsidR="00347B5E" w:rsidRPr="0017672A" w:rsidRDefault="00347B5E" w:rsidP="00347B5E">
      <w:pPr>
        <w:ind w:left="-720"/>
        <w:rPr>
          <w:rFonts w:asciiTheme="minorHAnsi" w:hAnsiTheme="minorHAnsi" w:cstheme="minorHAnsi"/>
        </w:rPr>
      </w:pPr>
      <w:r w:rsidRPr="0017672A">
        <w:rPr>
          <w:rFonts w:asciiTheme="minorHAnsi" w:hAnsiTheme="minorHAnsi" w:cstheme="minorHAnsi"/>
        </w:rPr>
        <w:t>Board of Directors</w:t>
      </w:r>
    </w:p>
    <w:p w14:paraId="614AE086" w14:textId="77777777" w:rsidR="00347B5E" w:rsidRPr="0017672A" w:rsidRDefault="00347B5E" w:rsidP="00347B5E">
      <w:pPr>
        <w:ind w:left="-720"/>
        <w:rPr>
          <w:rFonts w:asciiTheme="minorHAnsi" w:hAnsiTheme="minorHAnsi" w:cstheme="minorHAnsi"/>
        </w:rPr>
      </w:pPr>
      <w:r w:rsidRPr="0017672A">
        <w:rPr>
          <w:rFonts w:asciiTheme="minorHAnsi" w:hAnsiTheme="minorHAnsi" w:cstheme="minorHAnsi"/>
        </w:rPr>
        <w:t>Minutes of the Meeting</w:t>
      </w:r>
    </w:p>
    <w:p w14:paraId="54BECC99" w14:textId="3255CD06" w:rsidR="00ED226B" w:rsidRPr="0017672A" w:rsidRDefault="00347B5E" w:rsidP="00ED226B">
      <w:pPr>
        <w:ind w:left="-720"/>
        <w:rPr>
          <w:rFonts w:asciiTheme="minorHAnsi" w:hAnsiTheme="minorHAnsi" w:cstheme="minorHAnsi"/>
        </w:rPr>
      </w:pPr>
      <w:r w:rsidRPr="0017672A">
        <w:rPr>
          <w:rFonts w:asciiTheme="minorHAnsi" w:hAnsiTheme="minorHAnsi" w:cstheme="minorHAnsi"/>
        </w:rPr>
        <w:t xml:space="preserve">October </w:t>
      </w:r>
      <w:r w:rsidR="00EC1303" w:rsidRPr="0017672A">
        <w:rPr>
          <w:rFonts w:asciiTheme="minorHAnsi" w:hAnsiTheme="minorHAnsi" w:cstheme="minorHAnsi"/>
        </w:rPr>
        <w:t>21</w:t>
      </w:r>
      <w:r w:rsidR="00ED226B" w:rsidRPr="0017672A">
        <w:rPr>
          <w:rFonts w:asciiTheme="minorHAnsi" w:hAnsiTheme="minorHAnsi" w:cstheme="minorHAnsi"/>
        </w:rPr>
        <w:t xml:space="preserve">, </w:t>
      </w:r>
      <w:r w:rsidR="00EC1303" w:rsidRPr="0017672A">
        <w:rPr>
          <w:rFonts w:asciiTheme="minorHAnsi" w:hAnsiTheme="minorHAnsi" w:cstheme="minorHAnsi"/>
        </w:rPr>
        <w:t>2025</w:t>
      </w:r>
    </w:p>
    <w:p w14:paraId="2452F8F7" w14:textId="77777777" w:rsidR="00347B5E" w:rsidRPr="0017672A" w:rsidRDefault="00347B5E" w:rsidP="00347B5E">
      <w:pPr>
        <w:pStyle w:val="BodyTextIndent"/>
        <w:ind w:left="-720"/>
        <w:rPr>
          <w:rFonts w:asciiTheme="minorHAnsi" w:hAnsiTheme="minorHAnsi" w:cstheme="minorHAnsi"/>
          <w:sz w:val="20"/>
        </w:rPr>
      </w:pPr>
      <w:r w:rsidRPr="0017672A">
        <w:rPr>
          <w:rFonts w:asciiTheme="minorHAnsi" w:hAnsiTheme="minorHAnsi" w:cstheme="minorHAnsi"/>
          <w:sz w:val="20"/>
        </w:rPr>
        <w:t>Page two</w:t>
      </w:r>
    </w:p>
    <w:p w14:paraId="0DB1EB7F" w14:textId="067825FC" w:rsidR="00F10541" w:rsidRPr="00EC1303" w:rsidRDefault="00F10541" w:rsidP="00F10541">
      <w:pPr>
        <w:pStyle w:val="BodyTextIndent2"/>
        <w:ind w:left="0"/>
        <w:rPr>
          <w:rFonts w:asciiTheme="minorHAnsi" w:hAnsiTheme="minorHAnsi" w:cstheme="minorHAnsi"/>
          <w:b/>
          <w:color w:val="EE0000"/>
          <w:u w:val="single"/>
        </w:rPr>
      </w:pPr>
    </w:p>
    <w:p w14:paraId="4A55EA92" w14:textId="77777777" w:rsidR="00890515" w:rsidRPr="00EC1303" w:rsidRDefault="00890515" w:rsidP="00F10541">
      <w:pPr>
        <w:pStyle w:val="BodyTextIndent2"/>
        <w:ind w:left="0"/>
        <w:rPr>
          <w:rFonts w:asciiTheme="minorHAnsi" w:hAnsiTheme="minorHAnsi" w:cstheme="minorHAnsi"/>
          <w:b/>
          <w:color w:val="EE0000"/>
          <w:u w:val="single"/>
        </w:rPr>
      </w:pPr>
    </w:p>
    <w:p w14:paraId="604BB990" w14:textId="77777777" w:rsidR="0025369A" w:rsidRPr="00B8608A" w:rsidRDefault="0025369A" w:rsidP="00F10541">
      <w:pPr>
        <w:pStyle w:val="BodyTextIndent2"/>
        <w:ind w:left="0"/>
        <w:rPr>
          <w:rFonts w:asciiTheme="minorHAnsi" w:hAnsiTheme="minorHAnsi" w:cstheme="minorHAnsi"/>
          <w:b/>
          <w:u w:val="single"/>
        </w:rPr>
      </w:pPr>
    </w:p>
    <w:p w14:paraId="21A36AC9" w14:textId="77777777" w:rsidR="0025369A" w:rsidRPr="00B8608A" w:rsidRDefault="0025369A" w:rsidP="00F10541">
      <w:pPr>
        <w:pStyle w:val="BodyTextIndent2"/>
        <w:ind w:left="0"/>
        <w:rPr>
          <w:rFonts w:asciiTheme="minorHAnsi" w:hAnsiTheme="minorHAnsi" w:cstheme="minorHAnsi"/>
          <w:b/>
          <w:u w:val="single"/>
        </w:rPr>
      </w:pPr>
    </w:p>
    <w:p w14:paraId="7DA42300" w14:textId="77777777" w:rsidR="00F347D8" w:rsidRPr="00B8608A" w:rsidRDefault="00356467" w:rsidP="004F484E">
      <w:pPr>
        <w:pStyle w:val="BodyTextIndent2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B8608A">
        <w:rPr>
          <w:rFonts w:asciiTheme="minorHAnsi" w:hAnsiTheme="minorHAnsi" w:cstheme="minorHAnsi"/>
          <w:b/>
          <w:u w:val="single"/>
        </w:rPr>
        <w:t>Executive Director’s Report</w:t>
      </w:r>
    </w:p>
    <w:p w14:paraId="1CDFBC3A" w14:textId="77777777" w:rsidR="00814F47" w:rsidRPr="00B8608A" w:rsidRDefault="00814F47" w:rsidP="00E67443">
      <w:pPr>
        <w:pStyle w:val="BodyTextIndent2"/>
        <w:ind w:left="0"/>
        <w:rPr>
          <w:rFonts w:asciiTheme="minorHAnsi" w:hAnsiTheme="minorHAnsi" w:cstheme="minorHAnsi"/>
          <w:b/>
          <w:u w:val="single"/>
        </w:rPr>
      </w:pPr>
    </w:p>
    <w:p w14:paraId="4E44AF0C" w14:textId="77777777" w:rsidR="00E51B1F" w:rsidRPr="00B8608A" w:rsidRDefault="00E51B1F" w:rsidP="004F484E">
      <w:pPr>
        <w:pStyle w:val="BodyTextIndent2"/>
        <w:numPr>
          <w:ilvl w:val="0"/>
          <w:numId w:val="2"/>
        </w:numPr>
        <w:rPr>
          <w:rFonts w:asciiTheme="minorHAnsi" w:hAnsiTheme="minorHAnsi" w:cstheme="minorHAnsi"/>
          <w:b/>
          <w:u w:val="single"/>
        </w:rPr>
      </w:pPr>
      <w:r w:rsidRPr="00B8608A">
        <w:rPr>
          <w:rFonts w:asciiTheme="minorHAnsi" w:hAnsiTheme="minorHAnsi" w:cstheme="minorHAnsi"/>
          <w:b/>
          <w:u w:val="single"/>
        </w:rPr>
        <w:t>Operational Update</w:t>
      </w:r>
    </w:p>
    <w:p w14:paraId="3BFC3F1E" w14:textId="77777777" w:rsidR="008123E2" w:rsidRPr="00FE5DA6" w:rsidRDefault="008123E2" w:rsidP="008123E2">
      <w:pPr>
        <w:pStyle w:val="BodyTextIndent2"/>
        <w:rPr>
          <w:rFonts w:asciiTheme="minorHAnsi" w:hAnsiTheme="minorHAnsi" w:cstheme="minorHAnsi"/>
          <w:u w:val="single"/>
        </w:rPr>
      </w:pPr>
    </w:p>
    <w:p w14:paraId="1C5FF19E" w14:textId="4AA42D21" w:rsidR="003D060A" w:rsidRPr="00FE5DA6" w:rsidRDefault="003808F2" w:rsidP="00A76E84">
      <w:pPr>
        <w:pStyle w:val="BodyTextIndent2"/>
        <w:rPr>
          <w:rFonts w:asciiTheme="minorHAnsi" w:hAnsiTheme="minorHAnsi" w:cstheme="minorHAnsi"/>
        </w:rPr>
      </w:pPr>
      <w:r w:rsidRPr="00FE5DA6">
        <w:rPr>
          <w:rFonts w:asciiTheme="minorHAnsi" w:hAnsiTheme="minorHAnsi" w:cstheme="minorHAnsi"/>
        </w:rPr>
        <w:t>M</w:t>
      </w:r>
      <w:r w:rsidR="0076014A" w:rsidRPr="00FE5DA6">
        <w:rPr>
          <w:rFonts w:asciiTheme="minorHAnsi" w:hAnsiTheme="minorHAnsi" w:cstheme="minorHAnsi"/>
        </w:rPr>
        <w:t>s. Sparapani</w:t>
      </w:r>
      <w:r w:rsidR="00092489" w:rsidRPr="00FE5DA6">
        <w:rPr>
          <w:rFonts w:asciiTheme="minorHAnsi" w:hAnsiTheme="minorHAnsi" w:cstheme="minorHAnsi"/>
        </w:rPr>
        <w:t xml:space="preserve"> </w:t>
      </w:r>
      <w:r w:rsidR="00A76E84" w:rsidRPr="00FE5DA6">
        <w:rPr>
          <w:rFonts w:asciiTheme="minorHAnsi" w:hAnsiTheme="minorHAnsi" w:cstheme="minorHAnsi"/>
        </w:rPr>
        <w:t xml:space="preserve">addressed letters that are being sent out by volunteers to board members.  Ms. Sparapani stated MADACC is not set up to </w:t>
      </w:r>
      <w:r w:rsidR="00FE5DA6" w:rsidRPr="00FE5DA6">
        <w:rPr>
          <w:rFonts w:asciiTheme="minorHAnsi" w:hAnsiTheme="minorHAnsi" w:cstheme="minorHAnsi"/>
        </w:rPr>
        <w:t>achieve</w:t>
      </w:r>
      <w:r w:rsidR="00A76E84" w:rsidRPr="00FE5DA6">
        <w:rPr>
          <w:rFonts w:asciiTheme="minorHAnsi" w:hAnsiTheme="minorHAnsi" w:cstheme="minorHAnsi"/>
        </w:rPr>
        <w:t xml:space="preserve"> the requests being made and noted the volunteers would like a response.  Mr. Neitzke offered to host a meeting with the volunteers in Greenfield to address what can and cannot be do</w:t>
      </w:r>
      <w:r w:rsidR="00FE5DA6" w:rsidRPr="00FE5DA6">
        <w:rPr>
          <w:rFonts w:asciiTheme="minorHAnsi" w:hAnsiTheme="minorHAnsi" w:cstheme="minorHAnsi"/>
        </w:rPr>
        <w:t>ne and to let the volunteers review MADACC’s contract with the municipalities.</w:t>
      </w:r>
    </w:p>
    <w:p w14:paraId="598A6D37" w14:textId="77777777" w:rsidR="00BD266A" w:rsidRPr="00EC1303" w:rsidRDefault="00BD266A" w:rsidP="00227148">
      <w:pPr>
        <w:pStyle w:val="BodyTextIndent2"/>
        <w:rPr>
          <w:rFonts w:asciiTheme="minorHAnsi" w:hAnsiTheme="minorHAnsi" w:cstheme="minorHAnsi"/>
          <w:color w:val="EE0000"/>
        </w:rPr>
      </w:pPr>
    </w:p>
    <w:p w14:paraId="18A1D8B0" w14:textId="77777777" w:rsidR="002E584D" w:rsidRPr="00B8608A" w:rsidRDefault="002E584D" w:rsidP="002E2606">
      <w:pPr>
        <w:pStyle w:val="BodyTextIndent2"/>
        <w:ind w:left="0"/>
        <w:rPr>
          <w:rFonts w:asciiTheme="minorHAnsi" w:hAnsiTheme="minorHAnsi" w:cstheme="minorHAnsi"/>
        </w:rPr>
      </w:pPr>
    </w:p>
    <w:p w14:paraId="3B669155" w14:textId="77777777" w:rsidR="00580BD0" w:rsidRPr="00B8608A" w:rsidRDefault="00580BD0" w:rsidP="004F484E">
      <w:pPr>
        <w:pStyle w:val="BodyTextIndent2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B8608A">
        <w:rPr>
          <w:rFonts w:asciiTheme="minorHAnsi" w:hAnsiTheme="minorHAnsi" w:cstheme="minorHAnsi"/>
          <w:b/>
          <w:u w:val="single"/>
        </w:rPr>
        <w:t>Treasurer’s Report</w:t>
      </w:r>
    </w:p>
    <w:p w14:paraId="68E2345B" w14:textId="77777777" w:rsidR="00580BD0" w:rsidRPr="00B8608A" w:rsidRDefault="00580BD0" w:rsidP="00580BD0">
      <w:pPr>
        <w:pStyle w:val="BodyTextIndent2"/>
        <w:ind w:left="0"/>
        <w:rPr>
          <w:rFonts w:asciiTheme="minorHAnsi" w:hAnsiTheme="minorHAnsi" w:cstheme="minorHAnsi"/>
          <w:b/>
          <w:u w:val="single"/>
        </w:rPr>
      </w:pPr>
    </w:p>
    <w:p w14:paraId="48FF7607" w14:textId="794673E4" w:rsidR="00580BD0" w:rsidRPr="00B8608A" w:rsidRDefault="001937C2" w:rsidP="004F484E">
      <w:pPr>
        <w:pStyle w:val="BodyTextIndent2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B8608A">
        <w:rPr>
          <w:rFonts w:asciiTheme="minorHAnsi" w:hAnsiTheme="minorHAnsi" w:cstheme="minorHAnsi"/>
          <w:b/>
          <w:u w:val="single"/>
        </w:rPr>
        <w:t>20</w:t>
      </w:r>
      <w:r w:rsidR="00226E07" w:rsidRPr="00B8608A">
        <w:rPr>
          <w:rFonts w:asciiTheme="minorHAnsi" w:hAnsiTheme="minorHAnsi" w:cstheme="minorHAnsi"/>
          <w:b/>
          <w:u w:val="single"/>
        </w:rPr>
        <w:t>2</w:t>
      </w:r>
      <w:r w:rsidR="00B8608A" w:rsidRPr="00B8608A">
        <w:rPr>
          <w:rFonts w:asciiTheme="minorHAnsi" w:hAnsiTheme="minorHAnsi" w:cstheme="minorHAnsi"/>
          <w:b/>
          <w:u w:val="single"/>
        </w:rPr>
        <w:t>6</w:t>
      </w:r>
      <w:r w:rsidRPr="00B8608A">
        <w:rPr>
          <w:rFonts w:asciiTheme="minorHAnsi" w:hAnsiTheme="minorHAnsi" w:cstheme="minorHAnsi"/>
          <w:b/>
          <w:u w:val="single"/>
        </w:rPr>
        <w:t xml:space="preserve"> Budget</w:t>
      </w:r>
    </w:p>
    <w:p w14:paraId="0B5FC4C3" w14:textId="77777777" w:rsidR="00686237" w:rsidRDefault="00686237" w:rsidP="00686237">
      <w:pPr>
        <w:pStyle w:val="BodyTextIndent2"/>
        <w:ind w:left="0"/>
        <w:rPr>
          <w:rFonts w:asciiTheme="minorHAnsi" w:hAnsiTheme="minorHAnsi" w:cstheme="minorHAnsi"/>
          <w:color w:val="EE0000"/>
        </w:rPr>
      </w:pPr>
    </w:p>
    <w:p w14:paraId="2986310F" w14:textId="5AC205E8" w:rsidR="00FE5DA6" w:rsidRPr="00792B36" w:rsidRDefault="00FE5DA6" w:rsidP="00FE5DA6">
      <w:pPr>
        <w:pStyle w:val="BodyTextIndent2"/>
        <w:rPr>
          <w:rFonts w:asciiTheme="minorHAnsi" w:hAnsiTheme="minorHAnsi" w:cstheme="minorHAnsi"/>
        </w:rPr>
      </w:pPr>
      <w:r w:rsidRPr="00FE5DA6">
        <w:rPr>
          <w:rFonts w:asciiTheme="minorHAnsi" w:hAnsiTheme="minorHAnsi" w:cstheme="minorHAnsi"/>
        </w:rPr>
        <w:t xml:space="preserve">Mr. Neitzke reported that discussions were held at the Operations Committee meeting regarding an opportunity to add a surgical veterinarian to the MADACC staff.  He noted the cost can be absorbed and while the chance may not come </w:t>
      </w:r>
      <w:r>
        <w:rPr>
          <w:rFonts w:asciiTheme="minorHAnsi" w:hAnsiTheme="minorHAnsi" w:cstheme="minorHAnsi"/>
        </w:rPr>
        <w:t>to fruition</w:t>
      </w:r>
      <w:r w:rsidRPr="00FE5DA6">
        <w:rPr>
          <w:rFonts w:asciiTheme="minorHAnsi" w:hAnsiTheme="minorHAnsi" w:cstheme="minorHAnsi"/>
        </w:rPr>
        <w:t xml:space="preserve">, MADACC would like the flexibility if the opportunity arises.  </w:t>
      </w:r>
      <w:r w:rsidR="00792B36" w:rsidRPr="00792B36">
        <w:rPr>
          <w:rFonts w:asciiTheme="minorHAnsi" w:hAnsiTheme="minorHAnsi" w:cstheme="minorHAnsi"/>
        </w:rPr>
        <w:t>The budget presented has been amended to include a third veterinarian.</w:t>
      </w:r>
    </w:p>
    <w:p w14:paraId="665B1301" w14:textId="77777777" w:rsidR="00FE5DA6" w:rsidRPr="00792B36" w:rsidRDefault="00FE5DA6" w:rsidP="00686237">
      <w:pPr>
        <w:pStyle w:val="BodyTextIndent2"/>
        <w:ind w:left="0"/>
        <w:rPr>
          <w:rFonts w:asciiTheme="minorHAnsi" w:hAnsiTheme="minorHAnsi" w:cstheme="minorHAnsi"/>
        </w:rPr>
      </w:pPr>
    </w:p>
    <w:p w14:paraId="740C14A0" w14:textId="7C2C2906" w:rsidR="00686237" w:rsidRPr="00792B36" w:rsidRDefault="001173CE" w:rsidP="00686237">
      <w:pPr>
        <w:pStyle w:val="BodyTextIndent2"/>
        <w:rPr>
          <w:rFonts w:asciiTheme="minorHAnsi" w:hAnsiTheme="minorHAnsi" w:cstheme="minorHAnsi"/>
        </w:rPr>
      </w:pPr>
      <w:r w:rsidRPr="00792B36">
        <w:rPr>
          <w:rFonts w:asciiTheme="minorHAnsi" w:hAnsiTheme="minorHAnsi" w:cstheme="minorHAnsi"/>
        </w:rPr>
        <w:t xml:space="preserve">Ms. </w:t>
      </w:r>
      <w:r w:rsidR="00FE5DA6" w:rsidRPr="00792B36">
        <w:rPr>
          <w:rFonts w:asciiTheme="minorHAnsi" w:hAnsiTheme="minorHAnsi" w:cstheme="minorHAnsi"/>
        </w:rPr>
        <w:t>Sparapani</w:t>
      </w:r>
      <w:r w:rsidR="00686237" w:rsidRPr="00792B36">
        <w:rPr>
          <w:rFonts w:asciiTheme="minorHAnsi" w:hAnsiTheme="minorHAnsi" w:cstheme="minorHAnsi"/>
        </w:rPr>
        <w:t xml:space="preserve"> reported </w:t>
      </w:r>
      <w:r w:rsidR="003270D6" w:rsidRPr="00792B36">
        <w:rPr>
          <w:rFonts w:asciiTheme="minorHAnsi" w:hAnsiTheme="minorHAnsi" w:cstheme="minorHAnsi"/>
        </w:rPr>
        <w:t xml:space="preserve">an increase of </w:t>
      </w:r>
      <w:r w:rsidR="00FE5DA6" w:rsidRPr="00792B36">
        <w:rPr>
          <w:rFonts w:asciiTheme="minorHAnsi" w:hAnsiTheme="minorHAnsi" w:cstheme="minorHAnsi"/>
        </w:rPr>
        <w:t>2.5</w:t>
      </w:r>
      <w:r w:rsidR="003270D6" w:rsidRPr="00792B36">
        <w:rPr>
          <w:rFonts w:asciiTheme="minorHAnsi" w:hAnsiTheme="minorHAnsi" w:cstheme="minorHAnsi"/>
        </w:rPr>
        <w:t xml:space="preserve">% </w:t>
      </w:r>
      <w:r w:rsidR="002E584D" w:rsidRPr="00792B36">
        <w:rPr>
          <w:rFonts w:asciiTheme="minorHAnsi" w:hAnsiTheme="minorHAnsi" w:cstheme="minorHAnsi"/>
        </w:rPr>
        <w:t>for billings to</w:t>
      </w:r>
      <w:r w:rsidR="003270D6" w:rsidRPr="00792B36">
        <w:rPr>
          <w:rFonts w:asciiTheme="minorHAnsi" w:hAnsiTheme="minorHAnsi" w:cstheme="minorHAnsi"/>
        </w:rPr>
        <w:t xml:space="preserve"> members</w:t>
      </w:r>
      <w:r w:rsidRPr="00792B36">
        <w:rPr>
          <w:rFonts w:asciiTheme="minorHAnsi" w:hAnsiTheme="minorHAnsi" w:cstheme="minorHAnsi"/>
        </w:rPr>
        <w:t xml:space="preserve"> </w:t>
      </w:r>
      <w:r w:rsidR="002E584D" w:rsidRPr="00792B36">
        <w:rPr>
          <w:rFonts w:asciiTheme="minorHAnsi" w:hAnsiTheme="minorHAnsi" w:cstheme="minorHAnsi"/>
        </w:rPr>
        <w:t>for</w:t>
      </w:r>
      <w:r w:rsidR="00D34A52" w:rsidRPr="00792B36">
        <w:rPr>
          <w:rFonts w:asciiTheme="minorHAnsi" w:hAnsiTheme="minorHAnsi" w:cstheme="minorHAnsi"/>
        </w:rPr>
        <w:t xml:space="preserve"> </w:t>
      </w:r>
      <w:r w:rsidRPr="00792B36">
        <w:rPr>
          <w:rFonts w:asciiTheme="minorHAnsi" w:hAnsiTheme="minorHAnsi" w:cstheme="minorHAnsi"/>
        </w:rPr>
        <w:t>the General Fund</w:t>
      </w:r>
      <w:r w:rsidR="00FE5DA6" w:rsidRPr="00792B36">
        <w:rPr>
          <w:rFonts w:asciiTheme="minorHAnsi" w:hAnsiTheme="minorHAnsi" w:cstheme="minorHAnsi"/>
        </w:rPr>
        <w:t>, lower than the permitted percentage, noting that every municipality is struggling.  Ms. Sparapani is focused on getting grants and other revenue to offset increases in costs.</w:t>
      </w:r>
    </w:p>
    <w:p w14:paraId="4839B457" w14:textId="77777777" w:rsidR="00632C15" w:rsidRPr="00EC1303" w:rsidRDefault="00632C15" w:rsidP="00336666">
      <w:pPr>
        <w:pStyle w:val="BodyTextIndent2"/>
        <w:ind w:left="0"/>
        <w:rPr>
          <w:rFonts w:asciiTheme="minorHAnsi" w:hAnsiTheme="minorHAnsi" w:cstheme="minorHAnsi"/>
          <w:color w:val="EE0000"/>
        </w:rPr>
      </w:pPr>
    </w:p>
    <w:p w14:paraId="0561722D" w14:textId="42A59C08" w:rsidR="00A714C8" w:rsidRPr="00FE5DA6" w:rsidRDefault="00336666" w:rsidP="00E21227">
      <w:pPr>
        <w:pStyle w:val="BodyTextIndent"/>
        <w:rPr>
          <w:rFonts w:asciiTheme="minorHAnsi" w:hAnsiTheme="minorHAnsi" w:cstheme="minorHAnsi"/>
          <w:sz w:val="20"/>
        </w:rPr>
      </w:pPr>
      <w:r w:rsidRPr="00FE5DA6">
        <w:rPr>
          <w:rFonts w:asciiTheme="minorHAnsi" w:hAnsiTheme="minorHAnsi"/>
          <w:sz w:val="20"/>
        </w:rPr>
        <w:t xml:space="preserve">After discussion, a motion was made by </w:t>
      </w:r>
      <w:r w:rsidR="00FE5DA6" w:rsidRPr="00FE5DA6">
        <w:rPr>
          <w:rFonts w:asciiTheme="minorHAnsi" w:hAnsiTheme="minorHAnsi"/>
          <w:sz w:val="20"/>
        </w:rPr>
        <w:t>Mr. Neitzke</w:t>
      </w:r>
      <w:r w:rsidRPr="00FE5DA6">
        <w:rPr>
          <w:rFonts w:asciiTheme="minorHAnsi" w:hAnsiTheme="minorHAnsi"/>
          <w:sz w:val="20"/>
        </w:rPr>
        <w:t xml:space="preserve"> and seconded by </w:t>
      </w:r>
      <w:r w:rsidR="0039471D" w:rsidRPr="00FE5DA6">
        <w:rPr>
          <w:rFonts w:asciiTheme="minorHAnsi" w:hAnsiTheme="minorHAnsi"/>
          <w:sz w:val="20"/>
        </w:rPr>
        <w:t xml:space="preserve">Mr. </w:t>
      </w:r>
      <w:r w:rsidR="00FE5DA6" w:rsidRPr="00FE5DA6">
        <w:rPr>
          <w:rFonts w:asciiTheme="minorHAnsi" w:hAnsiTheme="minorHAnsi"/>
          <w:sz w:val="20"/>
        </w:rPr>
        <w:t>Archambo</w:t>
      </w:r>
      <w:r w:rsidRPr="00FE5DA6">
        <w:rPr>
          <w:rFonts w:asciiTheme="minorHAnsi" w:hAnsiTheme="minorHAnsi"/>
          <w:sz w:val="20"/>
        </w:rPr>
        <w:t xml:space="preserve">, to approve the </w:t>
      </w:r>
      <w:r w:rsidR="00792B36">
        <w:rPr>
          <w:rFonts w:asciiTheme="minorHAnsi" w:hAnsiTheme="minorHAnsi"/>
          <w:sz w:val="20"/>
        </w:rPr>
        <w:t xml:space="preserve">amended </w:t>
      </w:r>
      <w:r w:rsidRPr="00FE5DA6">
        <w:rPr>
          <w:rFonts w:asciiTheme="minorHAnsi" w:hAnsiTheme="minorHAnsi"/>
          <w:sz w:val="20"/>
        </w:rPr>
        <w:t>20</w:t>
      </w:r>
      <w:r w:rsidR="00227148" w:rsidRPr="00FE5DA6">
        <w:rPr>
          <w:rFonts w:asciiTheme="minorHAnsi" w:hAnsiTheme="minorHAnsi"/>
          <w:sz w:val="20"/>
        </w:rPr>
        <w:t>2</w:t>
      </w:r>
      <w:r w:rsidR="00FE5DA6" w:rsidRPr="00FE5DA6">
        <w:rPr>
          <w:rFonts w:asciiTheme="minorHAnsi" w:hAnsiTheme="minorHAnsi"/>
          <w:sz w:val="20"/>
        </w:rPr>
        <w:t>6</w:t>
      </w:r>
      <w:r w:rsidR="00072192" w:rsidRPr="00FE5DA6">
        <w:rPr>
          <w:rFonts w:asciiTheme="minorHAnsi" w:hAnsiTheme="minorHAnsi"/>
          <w:sz w:val="20"/>
        </w:rPr>
        <w:t xml:space="preserve"> </w:t>
      </w:r>
      <w:r w:rsidRPr="00FE5DA6">
        <w:rPr>
          <w:rFonts w:asciiTheme="minorHAnsi" w:hAnsiTheme="minorHAnsi"/>
          <w:sz w:val="20"/>
        </w:rPr>
        <w:t xml:space="preserve">MADACC </w:t>
      </w:r>
      <w:r w:rsidR="00724B5F" w:rsidRPr="00FE5DA6">
        <w:rPr>
          <w:rFonts w:asciiTheme="minorHAnsi" w:hAnsiTheme="minorHAnsi"/>
          <w:sz w:val="20"/>
        </w:rPr>
        <w:t>B</w:t>
      </w:r>
      <w:r w:rsidRPr="00FE5DA6">
        <w:rPr>
          <w:rFonts w:asciiTheme="minorHAnsi" w:hAnsiTheme="minorHAnsi"/>
          <w:sz w:val="20"/>
        </w:rPr>
        <w:t>udget</w:t>
      </w:r>
      <w:r w:rsidR="009E4AF1" w:rsidRPr="00FE5DA6">
        <w:rPr>
          <w:rFonts w:asciiTheme="minorHAnsi" w:hAnsiTheme="minorHAnsi"/>
          <w:sz w:val="20"/>
        </w:rPr>
        <w:t xml:space="preserve"> </w:t>
      </w:r>
      <w:r w:rsidR="00724B5F" w:rsidRPr="00FE5DA6">
        <w:rPr>
          <w:rFonts w:asciiTheme="minorHAnsi" w:hAnsiTheme="minorHAnsi"/>
          <w:sz w:val="20"/>
        </w:rPr>
        <w:t>as presented</w:t>
      </w:r>
      <w:r w:rsidRPr="00FE5DA6">
        <w:rPr>
          <w:rFonts w:asciiTheme="minorHAnsi" w:hAnsiTheme="minorHAnsi"/>
          <w:sz w:val="20"/>
        </w:rPr>
        <w:t xml:space="preserve">.  The motion passed </w:t>
      </w:r>
      <w:r w:rsidRPr="00FE5DA6">
        <w:rPr>
          <w:rFonts w:asciiTheme="minorHAnsi" w:hAnsiTheme="minorHAnsi" w:cstheme="minorHAnsi"/>
          <w:sz w:val="20"/>
        </w:rPr>
        <w:t>unanimously.</w:t>
      </w:r>
    </w:p>
    <w:p w14:paraId="11462E4D" w14:textId="77777777" w:rsidR="00A714C8" w:rsidRPr="00EC1303" w:rsidRDefault="00A714C8" w:rsidP="00933C9C">
      <w:pPr>
        <w:rPr>
          <w:rFonts w:asciiTheme="minorHAnsi" w:hAnsiTheme="minorHAnsi" w:cstheme="minorHAnsi"/>
          <w:b/>
          <w:color w:val="EE0000"/>
          <w:u w:val="single"/>
        </w:rPr>
      </w:pPr>
    </w:p>
    <w:p w14:paraId="6D024B72" w14:textId="77777777" w:rsidR="000155A7" w:rsidRPr="00EC1303" w:rsidRDefault="000155A7" w:rsidP="000155A7">
      <w:pPr>
        <w:rPr>
          <w:rFonts w:asciiTheme="minorHAnsi" w:hAnsiTheme="minorHAnsi" w:cstheme="minorHAnsi"/>
          <w:b/>
          <w:bCs/>
          <w:color w:val="EE0000"/>
          <w:u w:val="single"/>
        </w:rPr>
      </w:pPr>
    </w:p>
    <w:p w14:paraId="7FA81203" w14:textId="77777777" w:rsidR="00652E47" w:rsidRPr="00B8608A" w:rsidRDefault="00652E47" w:rsidP="006F3A8F">
      <w:pPr>
        <w:rPr>
          <w:rFonts w:asciiTheme="minorHAnsi" w:hAnsiTheme="minorHAnsi" w:cstheme="minorHAnsi"/>
          <w:sz w:val="18"/>
          <w:szCs w:val="18"/>
        </w:rPr>
      </w:pPr>
    </w:p>
    <w:p w14:paraId="6DC7F0ED" w14:textId="2B2AB193" w:rsidR="006F3A8F" w:rsidRPr="00B8608A" w:rsidRDefault="00E21227" w:rsidP="006F3A8F">
      <w:pPr>
        <w:rPr>
          <w:rFonts w:asciiTheme="minorHAnsi" w:hAnsiTheme="minorHAnsi" w:cstheme="minorHAnsi"/>
          <w:b/>
        </w:rPr>
      </w:pPr>
      <w:r w:rsidRPr="00B8608A">
        <w:rPr>
          <w:rFonts w:asciiTheme="minorHAnsi" w:hAnsiTheme="minorHAnsi" w:cstheme="minorHAnsi"/>
          <w:b/>
        </w:rPr>
        <w:t>6</w:t>
      </w:r>
      <w:r w:rsidR="00B95856" w:rsidRPr="00B8608A">
        <w:rPr>
          <w:rFonts w:asciiTheme="minorHAnsi" w:hAnsiTheme="minorHAnsi" w:cstheme="minorHAnsi"/>
          <w:b/>
        </w:rPr>
        <w:t>.</w:t>
      </w:r>
      <w:r w:rsidR="008E509F" w:rsidRPr="00B8608A">
        <w:rPr>
          <w:rFonts w:asciiTheme="minorHAnsi" w:hAnsiTheme="minorHAnsi" w:cstheme="minorHAnsi"/>
          <w:b/>
        </w:rPr>
        <w:t xml:space="preserve"> </w:t>
      </w:r>
      <w:r w:rsidR="008E509F" w:rsidRPr="00B8608A">
        <w:rPr>
          <w:rFonts w:asciiTheme="minorHAnsi" w:hAnsiTheme="minorHAnsi" w:cstheme="minorHAnsi"/>
          <w:b/>
        </w:rPr>
        <w:tab/>
      </w:r>
      <w:r w:rsidR="006F3A8F" w:rsidRPr="00B8608A">
        <w:rPr>
          <w:rFonts w:asciiTheme="minorHAnsi" w:hAnsiTheme="minorHAnsi" w:cstheme="minorHAnsi"/>
          <w:b/>
          <w:u w:val="single"/>
        </w:rPr>
        <w:t>Adjournment</w:t>
      </w:r>
    </w:p>
    <w:p w14:paraId="2A72AD69" w14:textId="77777777" w:rsidR="005D09D1" w:rsidRPr="00B8608A" w:rsidRDefault="005D09D1" w:rsidP="005D09D1">
      <w:pPr>
        <w:pStyle w:val="BodyTextIndent2"/>
        <w:rPr>
          <w:rFonts w:asciiTheme="minorHAnsi" w:hAnsiTheme="minorHAnsi" w:cstheme="minorHAnsi"/>
        </w:rPr>
      </w:pPr>
    </w:p>
    <w:p w14:paraId="0C734B9F" w14:textId="38DD695A" w:rsidR="0035524C" w:rsidRPr="00B8608A" w:rsidRDefault="0035524C" w:rsidP="00724B5F">
      <w:pPr>
        <w:pStyle w:val="BodyTextIndent2"/>
        <w:rPr>
          <w:rFonts w:asciiTheme="minorHAnsi" w:hAnsiTheme="minorHAnsi" w:cstheme="minorHAnsi"/>
        </w:rPr>
      </w:pPr>
      <w:r w:rsidRPr="00B8608A">
        <w:rPr>
          <w:rFonts w:asciiTheme="minorHAnsi" w:hAnsiTheme="minorHAnsi" w:cstheme="minorHAnsi"/>
        </w:rPr>
        <w:t xml:space="preserve">There being no further business, a motion was made by </w:t>
      </w:r>
      <w:r w:rsidR="0039471D" w:rsidRPr="00B8608A">
        <w:rPr>
          <w:rFonts w:asciiTheme="minorHAnsi" w:hAnsiTheme="minorHAnsi" w:cstheme="minorHAnsi"/>
        </w:rPr>
        <w:t>Mr</w:t>
      </w:r>
      <w:r w:rsidR="00A714C8" w:rsidRPr="00B8608A">
        <w:rPr>
          <w:rFonts w:asciiTheme="minorHAnsi" w:hAnsiTheme="minorHAnsi" w:cstheme="minorHAnsi"/>
        </w:rPr>
        <w:t xml:space="preserve">. </w:t>
      </w:r>
      <w:r w:rsidR="00B8608A" w:rsidRPr="00B8608A">
        <w:rPr>
          <w:rFonts w:asciiTheme="minorHAnsi" w:hAnsiTheme="minorHAnsi" w:cstheme="minorHAnsi"/>
        </w:rPr>
        <w:t>Archambo</w:t>
      </w:r>
      <w:r w:rsidR="00CF6C30" w:rsidRPr="00B8608A">
        <w:rPr>
          <w:rFonts w:asciiTheme="minorHAnsi" w:hAnsiTheme="minorHAnsi" w:cstheme="minorHAnsi"/>
        </w:rPr>
        <w:t xml:space="preserve"> </w:t>
      </w:r>
      <w:r w:rsidR="005D4DC5" w:rsidRPr="00B8608A">
        <w:rPr>
          <w:rFonts w:asciiTheme="minorHAnsi" w:hAnsiTheme="minorHAnsi" w:cstheme="minorHAnsi"/>
        </w:rPr>
        <w:t xml:space="preserve">and seconded by </w:t>
      </w:r>
      <w:r w:rsidR="00CF6C30" w:rsidRPr="00B8608A">
        <w:rPr>
          <w:rFonts w:asciiTheme="minorHAnsi" w:hAnsiTheme="minorHAnsi" w:cstheme="minorHAnsi"/>
        </w:rPr>
        <w:t xml:space="preserve">Ms. </w:t>
      </w:r>
      <w:r w:rsidR="00B8608A" w:rsidRPr="00B8608A">
        <w:rPr>
          <w:rFonts w:asciiTheme="minorHAnsi" w:hAnsiTheme="minorHAnsi" w:cstheme="minorHAnsi"/>
        </w:rPr>
        <w:t>Ewald</w:t>
      </w:r>
      <w:r w:rsidR="006B5F88" w:rsidRPr="00B8608A">
        <w:rPr>
          <w:rFonts w:asciiTheme="minorHAnsi" w:hAnsiTheme="minorHAnsi" w:cstheme="minorHAnsi"/>
        </w:rPr>
        <w:t xml:space="preserve"> to</w:t>
      </w:r>
      <w:r w:rsidRPr="00B8608A">
        <w:rPr>
          <w:rFonts w:asciiTheme="minorHAnsi" w:hAnsiTheme="minorHAnsi" w:cstheme="minorHAnsi"/>
        </w:rPr>
        <w:t xml:space="preserve"> adjourn the Board o</w:t>
      </w:r>
      <w:r w:rsidR="00EA0A25" w:rsidRPr="00B8608A">
        <w:rPr>
          <w:rFonts w:asciiTheme="minorHAnsi" w:hAnsiTheme="minorHAnsi" w:cstheme="minorHAnsi"/>
        </w:rPr>
        <w:t>f</w:t>
      </w:r>
      <w:r w:rsidR="005D4DC5" w:rsidRPr="00B8608A">
        <w:rPr>
          <w:rFonts w:asciiTheme="minorHAnsi" w:hAnsiTheme="minorHAnsi" w:cstheme="minorHAnsi"/>
        </w:rPr>
        <w:t xml:space="preserve"> Directors meeting of </w:t>
      </w:r>
      <w:r w:rsidR="001937C2" w:rsidRPr="00B8608A">
        <w:rPr>
          <w:rFonts w:asciiTheme="minorHAnsi" w:hAnsiTheme="minorHAnsi" w:cstheme="minorHAnsi"/>
        </w:rPr>
        <w:t xml:space="preserve">October </w:t>
      </w:r>
      <w:r w:rsidR="00B8608A" w:rsidRPr="00B8608A">
        <w:rPr>
          <w:rFonts w:asciiTheme="minorHAnsi" w:hAnsiTheme="minorHAnsi" w:cstheme="minorHAnsi"/>
        </w:rPr>
        <w:t>21</w:t>
      </w:r>
      <w:r w:rsidR="00724B5F" w:rsidRPr="00B8608A">
        <w:rPr>
          <w:rFonts w:asciiTheme="minorHAnsi" w:hAnsiTheme="minorHAnsi" w:cstheme="minorHAnsi"/>
        </w:rPr>
        <w:t xml:space="preserve">, </w:t>
      </w:r>
      <w:r w:rsidR="00B8608A" w:rsidRPr="00B8608A">
        <w:rPr>
          <w:rFonts w:asciiTheme="minorHAnsi" w:hAnsiTheme="minorHAnsi" w:cstheme="minorHAnsi"/>
        </w:rPr>
        <w:t>2025,</w:t>
      </w:r>
      <w:r w:rsidR="005E2F4C" w:rsidRPr="00B8608A">
        <w:rPr>
          <w:rFonts w:asciiTheme="minorHAnsi" w:hAnsiTheme="minorHAnsi" w:cstheme="minorHAnsi"/>
        </w:rPr>
        <w:t xml:space="preserve"> at </w:t>
      </w:r>
      <w:r w:rsidR="00802990" w:rsidRPr="00B8608A">
        <w:rPr>
          <w:rFonts w:asciiTheme="minorHAnsi" w:hAnsiTheme="minorHAnsi" w:cstheme="minorHAnsi"/>
        </w:rPr>
        <w:t>1:5</w:t>
      </w:r>
      <w:r w:rsidR="00B8608A" w:rsidRPr="00B8608A">
        <w:rPr>
          <w:rFonts w:asciiTheme="minorHAnsi" w:hAnsiTheme="minorHAnsi" w:cstheme="minorHAnsi"/>
        </w:rPr>
        <w:t>1</w:t>
      </w:r>
      <w:r w:rsidR="002E2606" w:rsidRPr="00B8608A">
        <w:rPr>
          <w:rFonts w:asciiTheme="minorHAnsi" w:hAnsiTheme="minorHAnsi" w:cstheme="minorHAnsi"/>
        </w:rPr>
        <w:t xml:space="preserve"> </w:t>
      </w:r>
      <w:r w:rsidR="00B95856" w:rsidRPr="00B8608A">
        <w:rPr>
          <w:rFonts w:asciiTheme="minorHAnsi" w:hAnsiTheme="minorHAnsi" w:cstheme="minorHAnsi"/>
        </w:rPr>
        <w:t>pm</w:t>
      </w:r>
      <w:r w:rsidR="005D4DC5" w:rsidRPr="00B8608A">
        <w:rPr>
          <w:rFonts w:asciiTheme="minorHAnsi" w:hAnsiTheme="minorHAnsi" w:cstheme="minorHAnsi"/>
        </w:rPr>
        <w:t>.</w:t>
      </w:r>
      <w:r w:rsidRPr="00B8608A">
        <w:rPr>
          <w:rFonts w:asciiTheme="minorHAnsi" w:hAnsiTheme="minorHAnsi" w:cstheme="minorHAnsi"/>
        </w:rPr>
        <w:t xml:space="preserve">  The motion passed unanimously.</w:t>
      </w:r>
    </w:p>
    <w:p w14:paraId="3E28C843" w14:textId="77777777" w:rsidR="00CB2F30" w:rsidRPr="00B8608A" w:rsidRDefault="00CB2F30">
      <w:pPr>
        <w:rPr>
          <w:rFonts w:asciiTheme="minorHAnsi" w:hAnsiTheme="minorHAnsi" w:cstheme="minorHAnsi"/>
        </w:rPr>
      </w:pPr>
    </w:p>
    <w:p w14:paraId="782366D0" w14:textId="77777777" w:rsidR="001937C2" w:rsidRPr="00B8608A" w:rsidRDefault="001937C2">
      <w:pPr>
        <w:rPr>
          <w:rFonts w:asciiTheme="minorHAnsi" w:hAnsiTheme="minorHAnsi" w:cstheme="minorHAnsi"/>
        </w:rPr>
      </w:pPr>
    </w:p>
    <w:p w14:paraId="1877688A" w14:textId="66F40290" w:rsidR="00CB2F30" w:rsidRPr="00B8608A" w:rsidRDefault="00CB2F30" w:rsidP="00580E2F">
      <w:pPr>
        <w:ind w:firstLine="720"/>
        <w:rPr>
          <w:rFonts w:asciiTheme="minorHAnsi" w:hAnsiTheme="minorHAnsi" w:cstheme="minorHAnsi"/>
        </w:rPr>
      </w:pPr>
      <w:r w:rsidRPr="00B8608A">
        <w:rPr>
          <w:rFonts w:asciiTheme="minorHAnsi" w:hAnsiTheme="minorHAnsi" w:cstheme="minorHAnsi"/>
        </w:rPr>
        <w:t>Respectfully submitted,</w:t>
      </w:r>
    </w:p>
    <w:p w14:paraId="37F235D3" w14:textId="77777777" w:rsidR="0052099F" w:rsidRPr="00B8608A" w:rsidRDefault="0052099F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207ADC3" w14:textId="77777777" w:rsidR="00CB2F30" w:rsidRPr="00B8608A" w:rsidRDefault="00600F66" w:rsidP="00580E2F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B8608A">
        <w:rPr>
          <w:rFonts w:asciiTheme="minorHAnsi" w:hAnsiTheme="minorHAnsi" w:cstheme="minorHAnsi"/>
        </w:rPr>
        <w:t>Laura Proeber</w:t>
      </w:r>
    </w:p>
    <w:p w14:paraId="5BA20CB9" w14:textId="77777777" w:rsidR="00CB2F30" w:rsidRPr="00B8608A" w:rsidRDefault="00600F66" w:rsidP="00580E2F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B8608A">
        <w:rPr>
          <w:rFonts w:asciiTheme="minorHAnsi" w:hAnsiTheme="minorHAnsi" w:cstheme="minorHAnsi"/>
        </w:rPr>
        <w:t>Operations Manager</w:t>
      </w:r>
      <w:r w:rsidR="00CB2F30" w:rsidRPr="00B8608A">
        <w:rPr>
          <w:rFonts w:asciiTheme="minorHAnsi" w:hAnsiTheme="minorHAnsi" w:cstheme="minorHAnsi"/>
        </w:rPr>
        <w:t>, MADACC</w:t>
      </w:r>
    </w:p>
    <w:sectPr w:rsidR="00CB2F30" w:rsidRPr="00B8608A" w:rsidSect="00317A39">
      <w:pgSz w:w="12240" w:h="15840"/>
      <w:pgMar w:top="450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1A7"/>
    <w:multiLevelType w:val="hybridMultilevel"/>
    <w:tmpl w:val="EF368A20"/>
    <w:lvl w:ilvl="0" w:tplc="8B0E1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3600D"/>
    <w:multiLevelType w:val="hybridMultilevel"/>
    <w:tmpl w:val="6ACEE3F2"/>
    <w:lvl w:ilvl="0" w:tplc="527CD6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006A2"/>
    <w:multiLevelType w:val="hybridMultilevel"/>
    <w:tmpl w:val="4DD09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A43AD"/>
    <w:multiLevelType w:val="hybridMultilevel"/>
    <w:tmpl w:val="06BA8080"/>
    <w:lvl w:ilvl="0" w:tplc="83445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9A0AED"/>
    <w:multiLevelType w:val="hybridMultilevel"/>
    <w:tmpl w:val="359E4768"/>
    <w:lvl w:ilvl="0" w:tplc="E4008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544766"/>
    <w:multiLevelType w:val="hybridMultilevel"/>
    <w:tmpl w:val="B4325306"/>
    <w:lvl w:ilvl="0" w:tplc="A5A8CA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965EA"/>
    <w:multiLevelType w:val="hybridMultilevel"/>
    <w:tmpl w:val="3BBE3A0E"/>
    <w:lvl w:ilvl="0" w:tplc="450AF8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A55EAD"/>
    <w:multiLevelType w:val="hybridMultilevel"/>
    <w:tmpl w:val="67C2E5CE"/>
    <w:lvl w:ilvl="0" w:tplc="DCD6954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635E99"/>
    <w:multiLevelType w:val="singleLevel"/>
    <w:tmpl w:val="981E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u w:val="none"/>
      </w:rPr>
    </w:lvl>
  </w:abstractNum>
  <w:num w:numId="1" w16cid:durableId="1466848415">
    <w:abstractNumId w:val="9"/>
  </w:num>
  <w:num w:numId="2" w16cid:durableId="959335218">
    <w:abstractNumId w:val="7"/>
  </w:num>
  <w:num w:numId="3" w16cid:durableId="793795956">
    <w:abstractNumId w:val="8"/>
  </w:num>
  <w:num w:numId="4" w16cid:durableId="925842317">
    <w:abstractNumId w:val="0"/>
  </w:num>
  <w:num w:numId="5" w16cid:durableId="1810778705">
    <w:abstractNumId w:val="3"/>
  </w:num>
  <w:num w:numId="6" w16cid:durableId="1606890326">
    <w:abstractNumId w:val="6"/>
  </w:num>
  <w:num w:numId="7" w16cid:durableId="2092849955">
    <w:abstractNumId w:val="1"/>
  </w:num>
  <w:num w:numId="8" w16cid:durableId="135491008">
    <w:abstractNumId w:val="2"/>
  </w:num>
  <w:num w:numId="9" w16cid:durableId="586427661">
    <w:abstractNumId w:val="4"/>
  </w:num>
  <w:num w:numId="10" w16cid:durableId="158803273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F"/>
    <w:rsid w:val="00011DBD"/>
    <w:rsid w:val="000155A7"/>
    <w:rsid w:val="00047B9F"/>
    <w:rsid w:val="00051969"/>
    <w:rsid w:val="00054B08"/>
    <w:rsid w:val="00072192"/>
    <w:rsid w:val="000913F4"/>
    <w:rsid w:val="0009181D"/>
    <w:rsid w:val="00092489"/>
    <w:rsid w:val="0009488E"/>
    <w:rsid w:val="00094DD8"/>
    <w:rsid w:val="00095A60"/>
    <w:rsid w:val="00097DF6"/>
    <w:rsid w:val="000A21E9"/>
    <w:rsid w:val="000B5F08"/>
    <w:rsid w:val="000C601A"/>
    <w:rsid w:val="000C6642"/>
    <w:rsid w:val="0010087B"/>
    <w:rsid w:val="00110621"/>
    <w:rsid w:val="00111695"/>
    <w:rsid w:val="00116466"/>
    <w:rsid w:val="001173CE"/>
    <w:rsid w:val="00140BDB"/>
    <w:rsid w:val="00141670"/>
    <w:rsid w:val="00146DDF"/>
    <w:rsid w:val="0014753C"/>
    <w:rsid w:val="00163F29"/>
    <w:rsid w:val="00173502"/>
    <w:rsid w:val="0017672A"/>
    <w:rsid w:val="0017787A"/>
    <w:rsid w:val="00180F51"/>
    <w:rsid w:val="00191A4B"/>
    <w:rsid w:val="00193084"/>
    <w:rsid w:val="001937C2"/>
    <w:rsid w:val="001A52D1"/>
    <w:rsid w:val="001A56FC"/>
    <w:rsid w:val="001B640C"/>
    <w:rsid w:val="001C2EBB"/>
    <w:rsid w:val="001C4C53"/>
    <w:rsid w:val="001D34AA"/>
    <w:rsid w:val="001D49C0"/>
    <w:rsid w:val="001E6210"/>
    <w:rsid w:val="001F27C3"/>
    <w:rsid w:val="001F7AE7"/>
    <w:rsid w:val="00200F1F"/>
    <w:rsid w:val="00210769"/>
    <w:rsid w:val="00226E07"/>
    <w:rsid w:val="00227148"/>
    <w:rsid w:val="00230424"/>
    <w:rsid w:val="0024347A"/>
    <w:rsid w:val="0024748A"/>
    <w:rsid w:val="0025369A"/>
    <w:rsid w:val="00260376"/>
    <w:rsid w:val="00260E61"/>
    <w:rsid w:val="00284236"/>
    <w:rsid w:val="00286112"/>
    <w:rsid w:val="002A30C3"/>
    <w:rsid w:val="002B139A"/>
    <w:rsid w:val="002B5458"/>
    <w:rsid w:val="002D3677"/>
    <w:rsid w:val="002D3CB5"/>
    <w:rsid w:val="002D7811"/>
    <w:rsid w:val="002E1D96"/>
    <w:rsid w:val="002E2606"/>
    <w:rsid w:val="002E584D"/>
    <w:rsid w:val="002E66BC"/>
    <w:rsid w:val="003137C9"/>
    <w:rsid w:val="003172FD"/>
    <w:rsid w:val="00317A39"/>
    <w:rsid w:val="003270D6"/>
    <w:rsid w:val="00332695"/>
    <w:rsid w:val="00334A7D"/>
    <w:rsid w:val="00334BFB"/>
    <w:rsid w:val="00336666"/>
    <w:rsid w:val="003422CC"/>
    <w:rsid w:val="003454D7"/>
    <w:rsid w:val="003461D3"/>
    <w:rsid w:val="00347B5E"/>
    <w:rsid w:val="00350FA0"/>
    <w:rsid w:val="00353E31"/>
    <w:rsid w:val="0035524C"/>
    <w:rsid w:val="00356467"/>
    <w:rsid w:val="00362176"/>
    <w:rsid w:val="00362B98"/>
    <w:rsid w:val="00372EB2"/>
    <w:rsid w:val="0037543D"/>
    <w:rsid w:val="003808F2"/>
    <w:rsid w:val="00380C37"/>
    <w:rsid w:val="00391075"/>
    <w:rsid w:val="00393376"/>
    <w:rsid w:val="00393BB7"/>
    <w:rsid w:val="0039471D"/>
    <w:rsid w:val="003A2A81"/>
    <w:rsid w:val="003A2B89"/>
    <w:rsid w:val="003B1F87"/>
    <w:rsid w:val="003C341A"/>
    <w:rsid w:val="003D060A"/>
    <w:rsid w:val="003D1ED3"/>
    <w:rsid w:val="003D2C08"/>
    <w:rsid w:val="003E0124"/>
    <w:rsid w:val="003F0E37"/>
    <w:rsid w:val="004035E5"/>
    <w:rsid w:val="00411A8F"/>
    <w:rsid w:val="0042182B"/>
    <w:rsid w:val="00424D57"/>
    <w:rsid w:val="00426918"/>
    <w:rsid w:val="004527FA"/>
    <w:rsid w:val="0045297E"/>
    <w:rsid w:val="00457763"/>
    <w:rsid w:val="00470F06"/>
    <w:rsid w:val="00487DE2"/>
    <w:rsid w:val="004A0161"/>
    <w:rsid w:val="004B00BF"/>
    <w:rsid w:val="004B354A"/>
    <w:rsid w:val="004C4DA2"/>
    <w:rsid w:val="004E51A9"/>
    <w:rsid w:val="004F484E"/>
    <w:rsid w:val="004F543E"/>
    <w:rsid w:val="0052099F"/>
    <w:rsid w:val="00522D91"/>
    <w:rsid w:val="00546EA5"/>
    <w:rsid w:val="0056682B"/>
    <w:rsid w:val="00566DB5"/>
    <w:rsid w:val="00580BD0"/>
    <w:rsid w:val="00580E2F"/>
    <w:rsid w:val="00584C7F"/>
    <w:rsid w:val="00586F05"/>
    <w:rsid w:val="005922EE"/>
    <w:rsid w:val="00597856"/>
    <w:rsid w:val="005B7542"/>
    <w:rsid w:val="005B7CF6"/>
    <w:rsid w:val="005C701D"/>
    <w:rsid w:val="005D09D1"/>
    <w:rsid w:val="005D4DC5"/>
    <w:rsid w:val="005E2F4C"/>
    <w:rsid w:val="00600F66"/>
    <w:rsid w:val="006017A0"/>
    <w:rsid w:val="00603216"/>
    <w:rsid w:val="00605D82"/>
    <w:rsid w:val="00611E3F"/>
    <w:rsid w:val="00616D0A"/>
    <w:rsid w:val="00632C15"/>
    <w:rsid w:val="006332E9"/>
    <w:rsid w:val="006409EE"/>
    <w:rsid w:val="00643A8C"/>
    <w:rsid w:val="00652E47"/>
    <w:rsid w:val="00657DB0"/>
    <w:rsid w:val="0067274D"/>
    <w:rsid w:val="0067584E"/>
    <w:rsid w:val="00680DC6"/>
    <w:rsid w:val="006848F1"/>
    <w:rsid w:val="00685E23"/>
    <w:rsid w:val="00686237"/>
    <w:rsid w:val="0069288F"/>
    <w:rsid w:val="006948B7"/>
    <w:rsid w:val="00697DA6"/>
    <w:rsid w:val="006A1AA3"/>
    <w:rsid w:val="006B3818"/>
    <w:rsid w:val="006B5F88"/>
    <w:rsid w:val="006C5E53"/>
    <w:rsid w:val="006D574A"/>
    <w:rsid w:val="006F3A8F"/>
    <w:rsid w:val="00715BF8"/>
    <w:rsid w:val="00724B5F"/>
    <w:rsid w:val="00730FC2"/>
    <w:rsid w:val="007471B5"/>
    <w:rsid w:val="0076014A"/>
    <w:rsid w:val="00772326"/>
    <w:rsid w:val="00776480"/>
    <w:rsid w:val="0078341A"/>
    <w:rsid w:val="007909DB"/>
    <w:rsid w:val="00792B36"/>
    <w:rsid w:val="007A2001"/>
    <w:rsid w:val="007B7E7C"/>
    <w:rsid w:val="007C70A9"/>
    <w:rsid w:val="00802990"/>
    <w:rsid w:val="008072B9"/>
    <w:rsid w:val="00807973"/>
    <w:rsid w:val="00810908"/>
    <w:rsid w:val="008123E2"/>
    <w:rsid w:val="00814F47"/>
    <w:rsid w:val="00815134"/>
    <w:rsid w:val="008234CD"/>
    <w:rsid w:val="00823B9B"/>
    <w:rsid w:val="00823CBA"/>
    <w:rsid w:val="008255D0"/>
    <w:rsid w:val="00833C21"/>
    <w:rsid w:val="00850D8C"/>
    <w:rsid w:val="00853AAA"/>
    <w:rsid w:val="00862D89"/>
    <w:rsid w:val="008664D7"/>
    <w:rsid w:val="00871A27"/>
    <w:rsid w:val="00872BD2"/>
    <w:rsid w:val="00890515"/>
    <w:rsid w:val="008935A7"/>
    <w:rsid w:val="008A62ED"/>
    <w:rsid w:val="008C0111"/>
    <w:rsid w:val="008C6A08"/>
    <w:rsid w:val="008E509F"/>
    <w:rsid w:val="008E746A"/>
    <w:rsid w:val="008F2F6E"/>
    <w:rsid w:val="008F7741"/>
    <w:rsid w:val="009101D3"/>
    <w:rsid w:val="009161E9"/>
    <w:rsid w:val="00916F9E"/>
    <w:rsid w:val="0092158B"/>
    <w:rsid w:val="00922525"/>
    <w:rsid w:val="00923077"/>
    <w:rsid w:val="0092551D"/>
    <w:rsid w:val="009266A8"/>
    <w:rsid w:val="00927615"/>
    <w:rsid w:val="00933C9C"/>
    <w:rsid w:val="009426F6"/>
    <w:rsid w:val="00945F2F"/>
    <w:rsid w:val="0096668B"/>
    <w:rsid w:val="00976E64"/>
    <w:rsid w:val="00977099"/>
    <w:rsid w:val="00983B45"/>
    <w:rsid w:val="0098654E"/>
    <w:rsid w:val="00987272"/>
    <w:rsid w:val="009930FD"/>
    <w:rsid w:val="009941A4"/>
    <w:rsid w:val="00996D07"/>
    <w:rsid w:val="009A3E91"/>
    <w:rsid w:val="009C12FE"/>
    <w:rsid w:val="009C55C8"/>
    <w:rsid w:val="009C6AE8"/>
    <w:rsid w:val="009D01E8"/>
    <w:rsid w:val="009D26FB"/>
    <w:rsid w:val="009D397E"/>
    <w:rsid w:val="009E4AF1"/>
    <w:rsid w:val="00A10CE2"/>
    <w:rsid w:val="00A15FCB"/>
    <w:rsid w:val="00A24E98"/>
    <w:rsid w:val="00A36300"/>
    <w:rsid w:val="00A714C8"/>
    <w:rsid w:val="00A76604"/>
    <w:rsid w:val="00A76E84"/>
    <w:rsid w:val="00A84221"/>
    <w:rsid w:val="00A84260"/>
    <w:rsid w:val="00AC21D4"/>
    <w:rsid w:val="00AC3C81"/>
    <w:rsid w:val="00AD1864"/>
    <w:rsid w:val="00B03D2A"/>
    <w:rsid w:val="00B0486D"/>
    <w:rsid w:val="00B269A2"/>
    <w:rsid w:val="00B327B0"/>
    <w:rsid w:val="00B32B1F"/>
    <w:rsid w:val="00B3497C"/>
    <w:rsid w:val="00B42C77"/>
    <w:rsid w:val="00B615DA"/>
    <w:rsid w:val="00B64FFC"/>
    <w:rsid w:val="00B650E5"/>
    <w:rsid w:val="00B8353B"/>
    <w:rsid w:val="00B8608A"/>
    <w:rsid w:val="00B94036"/>
    <w:rsid w:val="00B941A2"/>
    <w:rsid w:val="00B95331"/>
    <w:rsid w:val="00B95856"/>
    <w:rsid w:val="00BA4173"/>
    <w:rsid w:val="00BA53E6"/>
    <w:rsid w:val="00BA6FFE"/>
    <w:rsid w:val="00BB1994"/>
    <w:rsid w:val="00BB2E3F"/>
    <w:rsid w:val="00BD1611"/>
    <w:rsid w:val="00BD266A"/>
    <w:rsid w:val="00BD3224"/>
    <w:rsid w:val="00BD4EFE"/>
    <w:rsid w:val="00BE19FA"/>
    <w:rsid w:val="00BE2DB4"/>
    <w:rsid w:val="00BE4FE9"/>
    <w:rsid w:val="00C072C5"/>
    <w:rsid w:val="00CA2E6A"/>
    <w:rsid w:val="00CA6BF5"/>
    <w:rsid w:val="00CB2F30"/>
    <w:rsid w:val="00CC1A4D"/>
    <w:rsid w:val="00CC30A1"/>
    <w:rsid w:val="00CC4159"/>
    <w:rsid w:val="00CD3A7A"/>
    <w:rsid w:val="00CE2B86"/>
    <w:rsid w:val="00CE3C14"/>
    <w:rsid w:val="00CF0F92"/>
    <w:rsid w:val="00CF23B5"/>
    <w:rsid w:val="00CF6C30"/>
    <w:rsid w:val="00CF74CB"/>
    <w:rsid w:val="00D14509"/>
    <w:rsid w:val="00D17231"/>
    <w:rsid w:val="00D34A52"/>
    <w:rsid w:val="00D44BA5"/>
    <w:rsid w:val="00D63DD2"/>
    <w:rsid w:val="00D64D0E"/>
    <w:rsid w:val="00D75645"/>
    <w:rsid w:val="00DA009D"/>
    <w:rsid w:val="00DB3F48"/>
    <w:rsid w:val="00DB7D14"/>
    <w:rsid w:val="00DD015C"/>
    <w:rsid w:val="00DD01F4"/>
    <w:rsid w:val="00DD5B5D"/>
    <w:rsid w:val="00DD6FBF"/>
    <w:rsid w:val="00DE34D9"/>
    <w:rsid w:val="00DE71C7"/>
    <w:rsid w:val="00E21227"/>
    <w:rsid w:val="00E31450"/>
    <w:rsid w:val="00E35DE4"/>
    <w:rsid w:val="00E362EC"/>
    <w:rsid w:val="00E45140"/>
    <w:rsid w:val="00E51B1F"/>
    <w:rsid w:val="00E51B67"/>
    <w:rsid w:val="00E56E16"/>
    <w:rsid w:val="00E62FA8"/>
    <w:rsid w:val="00E64F93"/>
    <w:rsid w:val="00E65717"/>
    <w:rsid w:val="00E67443"/>
    <w:rsid w:val="00E77D7B"/>
    <w:rsid w:val="00E800ED"/>
    <w:rsid w:val="00E8260C"/>
    <w:rsid w:val="00E86577"/>
    <w:rsid w:val="00E958AE"/>
    <w:rsid w:val="00EA0A25"/>
    <w:rsid w:val="00EA110B"/>
    <w:rsid w:val="00EA668C"/>
    <w:rsid w:val="00EC1303"/>
    <w:rsid w:val="00EC5FA8"/>
    <w:rsid w:val="00ED226B"/>
    <w:rsid w:val="00EE03E1"/>
    <w:rsid w:val="00EE2CC0"/>
    <w:rsid w:val="00EF6F9F"/>
    <w:rsid w:val="00F10541"/>
    <w:rsid w:val="00F254E6"/>
    <w:rsid w:val="00F26E47"/>
    <w:rsid w:val="00F31EA0"/>
    <w:rsid w:val="00F347D8"/>
    <w:rsid w:val="00F50FAF"/>
    <w:rsid w:val="00F558CF"/>
    <w:rsid w:val="00F71D38"/>
    <w:rsid w:val="00F84438"/>
    <w:rsid w:val="00FB30BA"/>
    <w:rsid w:val="00FC5707"/>
    <w:rsid w:val="00FD6FA4"/>
    <w:rsid w:val="00FD7030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47847"/>
  <w15:docId w15:val="{7AFBB96D-F9C8-4FDD-B0F7-2C74EBBF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BF5"/>
  </w:style>
  <w:style w:type="paragraph" w:styleId="Heading1">
    <w:name w:val="heading 1"/>
    <w:basedOn w:val="Normal"/>
    <w:next w:val="Normal"/>
    <w:qFormat/>
    <w:rsid w:val="001D49C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1D49C0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49C0"/>
    <w:pPr>
      <w:keepNext/>
      <w:ind w:left="720"/>
      <w:outlineLvl w:val="2"/>
    </w:pPr>
    <w:rPr>
      <w:b/>
      <w:sz w:val="18"/>
      <w:u w:val="single"/>
    </w:rPr>
  </w:style>
  <w:style w:type="paragraph" w:styleId="Heading4">
    <w:name w:val="heading 4"/>
    <w:basedOn w:val="Normal"/>
    <w:next w:val="Normal"/>
    <w:qFormat/>
    <w:rsid w:val="001D49C0"/>
    <w:pPr>
      <w:keepNext/>
      <w:ind w:left="720"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49C0"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1D49C0"/>
    <w:pPr>
      <w:ind w:left="720"/>
    </w:pPr>
    <w:rPr>
      <w:sz w:val="18"/>
    </w:rPr>
  </w:style>
  <w:style w:type="paragraph" w:styleId="BodyTextIndent2">
    <w:name w:val="Body Text Indent 2"/>
    <w:basedOn w:val="Normal"/>
    <w:link w:val="BodyTextIndent2Char"/>
    <w:rsid w:val="001D49C0"/>
    <w:pPr>
      <w:ind w:left="720"/>
    </w:pPr>
  </w:style>
  <w:style w:type="paragraph" w:styleId="BodyTextIndent3">
    <w:name w:val="Body Text Indent 3"/>
    <w:basedOn w:val="Normal"/>
    <w:rsid w:val="001D49C0"/>
    <w:pPr>
      <w:ind w:left="1080"/>
    </w:pPr>
    <w:rPr>
      <w:sz w:val="18"/>
    </w:rPr>
  </w:style>
  <w:style w:type="paragraph" w:styleId="Header">
    <w:name w:val="header"/>
    <w:basedOn w:val="Normal"/>
    <w:rsid w:val="001D49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4C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856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161E9"/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9C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29BA-1454-4878-97EB-AA708EA2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</vt:lpstr>
    </vt:vector>
  </TitlesOfParts>
  <Company>MADACC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</dc:title>
  <dc:creator>MADACC</dc:creator>
  <cp:lastModifiedBy>Laura Proeber</cp:lastModifiedBy>
  <cp:revision>5</cp:revision>
  <cp:lastPrinted>2013-10-03T22:51:00Z</cp:lastPrinted>
  <dcterms:created xsi:type="dcterms:W3CDTF">2026-04-17T18:50:00Z</dcterms:created>
  <dcterms:modified xsi:type="dcterms:W3CDTF">2026-04-17T19:15:00Z</dcterms:modified>
</cp:coreProperties>
</file>